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C6D" w14:textId="6937AF84" w:rsidR="00702B19" w:rsidRPr="006C55FF" w:rsidRDefault="00702B19">
      <w:pPr>
        <w:rPr>
          <w:rFonts w:ascii="Times New Roman" w:hAnsi="Times New Roman" w:cs="Times New Roman"/>
          <w:sz w:val="24"/>
          <w:szCs w:val="24"/>
        </w:rPr>
      </w:pPr>
    </w:p>
    <w:p w14:paraId="5620D163" w14:textId="2418341F"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9D625E">
        <w:rPr>
          <w:rFonts w:ascii="Times New Roman" w:hAnsi="Times New Roman" w:cs="Times New Roman"/>
          <w:b/>
          <w:sz w:val="28"/>
          <w:szCs w:val="28"/>
        </w:rPr>
        <w:t>13</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9D625E">
        <w:rPr>
          <w:rFonts w:ascii="Times New Roman" w:hAnsi="Times New Roman" w:cs="Times New Roman"/>
          <w:sz w:val="24"/>
          <w:szCs w:val="24"/>
        </w:rPr>
        <w:t>27</w:t>
      </w:r>
      <w:r w:rsidR="00036AF6">
        <w:rPr>
          <w:rFonts w:ascii="Times New Roman" w:hAnsi="Times New Roman" w:cs="Times New Roman"/>
          <w:sz w:val="24"/>
          <w:szCs w:val="24"/>
        </w:rPr>
        <w:t>. Oktober</w:t>
      </w:r>
      <w:r w:rsidR="008D1CD6">
        <w:rPr>
          <w:rFonts w:ascii="Times New Roman" w:hAnsi="Times New Roman" w:cs="Times New Roman"/>
          <w:sz w:val="24"/>
          <w:szCs w:val="24"/>
        </w:rPr>
        <w:t xml:space="preserve"> 2021</w:t>
      </w:r>
    </w:p>
    <w:p w14:paraId="152D2506" w14:textId="7FF20C3A" w:rsidR="00702B19" w:rsidRPr="006C55FF" w:rsidRDefault="00702B19">
      <w:pPr>
        <w:rPr>
          <w:rFonts w:ascii="Times New Roman" w:hAnsi="Times New Roman" w:cs="Times New Roman"/>
          <w:sz w:val="24"/>
          <w:szCs w:val="24"/>
        </w:rPr>
      </w:pPr>
    </w:p>
    <w:p w14:paraId="797D135D" w14:textId="3F4725F7" w:rsidR="009D625E" w:rsidRPr="009D625E" w:rsidRDefault="00B6029E" w:rsidP="009D625E">
      <w:pPr>
        <w:spacing w:line="276" w:lineRule="auto"/>
        <w:rPr>
          <w:rFonts w:ascii="Times New Roman" w:hAnsi="Times New Roman" w:cs="Times New Roman"/>
          <w:b/>
          <w:bCs/>
          <w:sz w:val="24"/>
          <w:szCs w:val="24"/>
        </w:rPr>
      </w:pPr>
      <w:r w:rsidRPr="00B6029E">
        <w:rPr>
          <w:rFonts w:ascii="Times New Roman" w:hAnsi="Times New Roman" w:cs="Times New Roman"/>
          <w:b/>
          <w:sz w:val="24"/>
          <w:szCs w:val="24"/>
        </w:rPr>
        <w:t xml:space="preserve">„Wie wir Euch sehen“ Landtagsabgeordnete im Portrait </w:t>
      </w:r>
      <w:r>
        <w:rPr>
          <w:rFonts w:ascii="Times New Roman" w:hAnsi="Times New Roman" w:cs="Times New Roman"/>
          <w:b/>
          <w:sz w:val="24"/>
          <w:szCs w:val="24"/>
        </w:rPr>
        <w:br/>
      </w:r>
      <w:r w:rsidR="009D625E" w:rsidRPr="009D625E">
        <w:rPr>
          <w:rFonts w:ascii="Times New Roman" w:hAnsi="Times New Roman" w:cs="Times New Roman"/>
          <w:b/>
          <w:bCs/>
          <w:sz w:val="24"/>
          <w:szCs w:val="24"/>
        </w:rPr>
        <w:t xml:space="preserve">Eine Ausstellung </w:t>
      </w:r>
      <w:r w:rsidR="009D625E">
        <w:rPr>
          <w:rFonts w:ascii="Times New Roman" w:hAnsi="Times New Roman" w:cs="Times New Roman"/>
          <w:b/>
          <w:bCs/>
          <w:sz w:val="24"/>
          <w:szCs w:val="24"/>
        </w:rPr>
        <w:t>vom 11.</w:t>
      </w:r>
      <w:r w:rsidR="00C7664B">
        <w:rPr>
          <w:rFonts w:ascii="Times New Roman" w:hAnsi="Times New Roman" w:cs="Times New Roman"/>
          <w:b/>
          <w:bCs/>
          <w:sz w:val="24"/>
          <w:szCs w:val="24"/>
        </w:rPr>
        <w:t xml:space="preserve"> bis zum</w:t>
      </w:r>
      <w:r w:rsidR="009D625E">
        <w:rPr>
          <w:rFonts w:ascii="Times New Roman" w:hAnsi="Times New Roman" w:cs="Times New Roman"/>
          <w:b/>
          <w:bCs/>
          <w:sz w:val="24"/>
          <w:szCs w:val="24"/>
        </w:rPr>
        <w:t xml:space="preserve"> 30.11.2021 </w:t>
      </w:r>
      <w:r w:rsidR="009D625E" w:rsidRPr="009D625E">
        <w:rPr>
          <w:rFonts w:ascii="Times New Roman" w:hAnsi="Times New Roman" w:cs="Times New Roman"/>
          <w:b/>
          <w:bCs/>
          <w:sz w:val="24"/>
          <w:szCs w:val="24"/>
        </w:rPr>
        <w:t>mit Portraits</w:t>
      </w:r>
      <w:r w:rsidR="009D625E" w:rsidRPr="009D625E">
        <w:rPr>
          <w:rFonts w:ascii="Times New Roman" w:hAnsi="Times New Roman" w:cs="Times New Roman" w:hint="cs"/>
          <w:b/>
          <w:bCs/>
          <w:sz w:val="24"/>
          <w:szCs w:val="24"/>
        </w:rPr>
        <w:t xml:space="preserve"> </w:t>
      </w:r>
      <w:r w:rsidR="009D625E" w:rsidRPr="009D625E">
        <w:rPr>
          <w:rFonts w:ascii="Times New Roman" w:hAnsi="Times New Roman" w:cs="Times New Roman"/>
          <w:b/>
          <w:bCs/>
          <w:sz w:val="24"/>
          <w:szCs w:val="24"/>
        </w:rPr>
        <w:t xml:space="preserve">von allen 154 Abgeordneten des Baden-Württembergischen Landtages. Gemalt und gezeichnet von Kindern und Jugendlichen zwischen 6 und 25 Jahren. </w:t>
      </w:r>
    </w:p>
    <w:p w14:paraId="7ACDCBEB" w14:textId="77777777" w:rsidR="009D625E" w:rsidRDefault="009D625E" w:rsidP="00B6029E">
      <w:pPr>
        <w:rPr>
          <w:rFonts w:ascii="Times New Roman" w:hAnsi="Times New Roman" w:cs="Times New Roman"/>
          <w:bCs/>
          <w:sz w:val="24"/>
          <w:szCs w:val="24"/>
        </w:rPr>
      </w:pPr>
    </w:p>
    <w:p w14:paraId="194B1046" w14:textId="6B717621" w:rsidR="00B6029E" w:rsidRPr="000A23C7" w:rsidRDefault="00B6029E" w:rsidP="00C7664B">
      <w:pPr>
        <w:ind w:right="-1133"/>
        <w:rPr>
          <w:rFonts w:ascii="Times New Roman" w:hAnsi="Times New Roman"/>
          <w:b/>
          <w:bCs/>
          <w:caps/>
          <w:sz w:val="24"/>
          <w:szCs w:val="24"/>
        </w:rPr>
      </w:pPr>
      <w:r w:rsidRPr="000A23C7">
        <w:rPr>
          <w:rFonts w:ascii="Times New Roman" w:hAnsi="Times New Roman"/>
          <w:b/>
          <w:bCs/>
          <w:caps/>
          <w:sz w:val="24"/>
          <w:szCs w:val="24"/>
        </w:rPr>
        <w:t xml:space="preserve">dRITTES pROJEKT DER kUNSTSSCHULEN </w:t>
      </w:r>
    </w:p>
    <w:p w14:paraId="6FBC1A61" w14:textId="201BA76F" w:rsidR="00B6029E" w:rsidRPr="000A23C7" w:rsidRDefault="00B6029E" w:rsidP="00C7664B">
      <w:pPr>
        <w:spacing w:line="276" w:lineRule="auto"/>
        <w:ind w:right="-1133"/>
        <w:rPr>
          <w:rFonts w:ascii="Times New Roman" w:hAnsi="Times New Roman" w:cs="Times New Roman"/>
          <w:bCs/>
          <w:sz w:val="24"/>
          <w:szCs w:val="24"/>
        </w:rPr>
      </w:pPr>
      <w:r w:rsidRPr="000A23C7">
        <w:rPr>
          <w:rFonts w:ascii="Times New Roman" w:hAnsi="Times New Roman" w:cs="Times New Roman"/>
          <w:bCs/>
          <w:sz w:val="24"/>
          <w:szCs w:val="24"/>
        </w:rPr>
        <w:t xml:space="preserve">Das dritte Projekt der Kunstschulen im Landtag von Baden-Württemberg „Wie wir Euch sehen“ setzt inzwischen eine </w:t>
      </w:r>
      <w:r w:rsidR="00DF68CD">
        <w:rPr>
          <w:rFonts w:ascii="Times New Roman" w:hAnsi="Times New Roman" w:cs="Times New Roman"/>
          <w:bCs/>
          <w:sz w:val="24"/>
          <w:szCs w:val="24"/>
        </w:rPr>
        <w:t xml:space="preserve">kleine </w:t>
      </w:r>
      <w:r w:rsidRPr="000A23C7">
        <w:rPr>
          <w:rFonts w:ascii="Times New Roman" w:hAnsi="Times New Roman" w:cs="Times New Roman"/>
          <w:bCs/>
          <w:sz w:val="24"/>
          <w:szCs w:val="24"/>
        </w:rPr>
        <w:t xml:space="preserve">Tradition fort, nämlich </w:t>
      </w:r>
      <w:r w:rsidRPr="000A23C7">
        <w:rPr>
          <w:rFonts w:ascii="Times New Roman" w:hAnsi="Times New Roman" w:cs="Times New Roman" w:hint="cs"/>
          <w:bCs/>
          <w:sz w:val="24"/>
          <w:szCs w:val="24"/>
        </w:rPr>
        <w:t xml:space="preserve">den Auftakt der parlamentarischen Arbeit mit künstlerischer Farbe </w:t>
      </w:r>
      <w:r w:rsidRPr="000A23C7">
        <w:rPr>
          <w:rFonts w:ascii="Times New Roman" w:hAnsi="Times New Roman" w:cs="Times New Roman"/>
          <w:bCs/>
          <w:sz w:val="24"/>
          <w:szCs w:val="24"/>
        </w:rPr>
        <w:t xml:space="preserve">und ästhetischen Impulsen </w:t>
      </w:r>
      <w:r w:rsidRPr="000A23C7">
        <w:rPr>
          <w:rFonts w:ascii="Times New Roman" w:hAnsi="Times New Roman" w:cs="Times New Roman" w:hint="cs"/>
          <w:bCs/>
          <w:sz w:val="24"/>
          <w:szCs w:val="24"/>
        </w:rPr>
        <w:t xml:space="preserve">zu </w:t>
      </w:r>
      <w:r w:rsidRPr="000A23C7">
        <w:rPr>
          <w:rFonts w:ascii="Times New Roman" w:hAnsi="Times New Roman" w:cs="Times New Roman"/>
          <w:bCs/>
          <w:sz w:val="24"/>
          <w:szCs w:val="24"/>
        </w:rPr>
        <w:t>begleiten</w:t>
      </w:r>
      <w:r w:rsidRPr="000A23C7">
        <w:rPr>
          <w:rFonts w:ascii="Times New Roman" w:hAnsi="Times New Roman" w:cs="Times New Roman" w:hint="cs"/>
          <w:bCs/>
          <w:sz w:val="24"/>
          <w:szCs w:val="24"/>
        </w:rPr>
        <w:t>.</w:t>
      </w:r>
    </w:p>
    <w:p w14:paraId="1E4CE9FC" w14:textId="27885D8F" w:rsidR="00B6029E" w:rsidRPr="000A23C7" w:rsidRDefault="00B6029E" w:rsidP="00C7664B">
      <w:pPr>
        <w:spacing w:line="276" w:lineRule="auto"/>
        <w:ind w:right="-1133"/>
        <w:rPr>
          <w:rFonts w:ascii="Times New Roman" w:hAnsi="Times New Roman" w:cs="Times New Roman"/>
          <w:bCs/>
          <w:sz w:val="24"/>
          <w:szCs w:val="24"/>
        </w:rPr>
      </w:pPr>
      <w:r w:rsidRPr="000A23C7">
        <w:rPr>
          <w:rFonts w:ascii="Times New Roman" w:hAnsi="Times New Roman" w:cs="Times New Roman"/>
          <w:bCs/>
          <w:sz w:val="24"/>
          <w:szCs w:val="24"/>
        </w:rPr>
        <w:t>Z</w:t>
      </w:r>
      <w:r w:rsidRPr="000A23C7">
        <w:rPr>
          <w:rFonts w:ascii="Times New Roman" w:hAnsi="Times New Roman" w:cs="Times New Roman" w:hint="cs"/>
          <w:bCs/>
          <w:sz w:val="24"/>
          <w:szCs w:val="24"/>
        </w:rPr>
        <w:t>u Beginn der 15. Legislaturperiode präsentierte der Landesverband der Kunstschulen B</w:t>
      </w:r>
      <w:r w:rsidRPr="000A23C7">
        <w:rPr>
          <w:rFonts w:ascii="Times New Roman" w:hAnsi="Times New Roman" w:cs="Times New Roman"/>
          <w:bCs/>
          <w:sz w:val="24"/>
          <w:szCs w:val="24"/>
        </w:rPr>
        <w:t xml:space="preserve">aden-Württemberg das </w:t>
      </w:r>
      <w:r w:rsidRPr="009D625E">
        <w:rPr>
          <w:rFonts w:ascii="Times New Roman" w:hAnsi="Times New Roman" w:cs="Times New Roman" w:hint="cs"/>
          <w:bCs/>
          <w:caps/>
          <w:sz w:val="24"/>
          <w:szCs w:val="24"/>
        </w:rPr>
        <w:t>Terracotta-Plenum</w:t>
      </w:r>
      <w:r w:rsidRPr="000A23C7">
        <w:rPr>
          <w:rFonts w:ascii="Times New Roman" w:hAnsi="Times New Roman" w:cs="Times New Roman" w:hint="cs"/>
          <w:bCs/>
          <w:sz w:val="24"/>
          <w:szCs w:val="24"/>
        </w:rPr>
        <w:t xml:space="preserve"> </w:t>
      </w:r>
      <w:r w:rsidRPr="009D625E">
        <w:rPr>
          <w:rFonts w:ascii="Times New Roman" w:hAnsi="Times New Roman" w:cs="Times New Roman"/>
          <w:bCs/>
          <w:caps/>
          <w:sz w:val="24"/>
          <w:szCs w:val="24"/>
        </w:rPr>
        <w:t>im</w:t>
      </w:r>
      <w:r w:rsidRPr="000A23C7">
        <w:rPr>
          <w:rFonts w:ascii="Times New Roman" w:hAnsi="Times New Roman" w:cs="Times New Roman"/>
          <w:bCs/>
          <w:sz w:val="24"/>
          <w:szCs w:val="24"/>
        </w:rPr>
        <w:t xml:space="preserve"> </w:t>
      </w:r>
      <w:r w:rsidRPr="009D625E">
        <w:rPr>
          <w:rFonts w:ascii="Times New Roman" w:hAnsi="Times New Roman" w:cs="Times New Roman"/>
          <w:bCs/>
          <w:caps/>
          <w:sz w:val="24"/>
          <w:szCs w:val="24"/>
        </w:rPr>
        <w:t>Landtag</w:t>
      </w:r>
      <w:r w:rsidR="009D625E">
        <w:rPr>
          <w:rFonts w:ascii="Times New Roman" w:hAnsi="Times New Roman" w:cs="Times New Roman"/>
          <w:bCs/>
          <w:sz w:val="24"/>
          <w:szCs w:val="24"/>
        </w:rPr>
        <w:t xml:space="preserve"> (2011)</w:t>
      </w:r>
      <w:r w:rsidRPr="000A23C7">
        <w:rPr>
          <w:rFonts w:ascii="Times New Roman" w:hAnsi="Times New Roman" w:cs="Times New Roman"/>
          <w:bCs/>
          <w:sz w:val="24"/>
          <w:szCs w:val="24"/>
        </w:rPr>
        <w:t xml:space="preserve"> </w:t>
      </w:r>
      <w:r w:rsidR="00DF68CD">
        <w:rPr>
          <w:rFonts w:ascii="Times New Roman" w:hAnsi="Times New Roman" w:cs="Times New Roman"/>
          <w:bCs/>
          <w:sz w:val="24"/>
          <w:szCs w:val="24"/>
        </w:rPr>
        <w:t>und in</w:t>
      </w:r>
      <w:r w:rsidRPr="000A23C7">
        <w:rPr>
          <w:rFonts w:ascii="Times New Roman" w:hAnsi="Times New Roman" w:cs="Times New Roman"/>
          <w:bCs/>
          <w:sz w:val="24"/>
          <w:szCs w:val="24"/>
        </w:rPr>
        <w:t xml:space="preserve"> der 16.</w:t>
      </w:r>
      <w:r w:rsidRPr="000A23C7">
        <w:t xml:space="preserve"> </w:t>
      </w:r>
      <w:r w:rsidRPr="000A23C7">
        <w:rPr>
          <w:rFonts w:ascii="Times New Roman" w:hAnsi="Times New Roman" w:cs="Times New Roman"/>
          <w:bCs/>
          <w:sz w:val="24"/>
          <w:szCs w:val="24"/>
        </w:rPr>
        <w:t xml:space="preserve">Legislaturperiode wurde die Ausstellung </w:t>
      </w:r>
      <w:r w:rsidRPr="000A23C7">
        <w:rPr>
          <w:rFonts w:ascii="Times New Roman" w:hAnsi="Times New Roman" w:cs="Times New Roman" w:hint="cs"/>
          <w:bCs/>
          <w:sz w:val="24"/>
          <w:szCs w:val="24"/>
        </w:rPr>
        <w:t>KUNST, DIE IDENTITÄT STIFTET</w:t>
      </w:r>
      <w:r w:rsidRPr="000A23C7">
        <w:rPr>
          <w:rFonts w:ascii="Times New Roman" w:hAnsi="Times New Roman" w:cs="Times New Roman"/>
          <w:bCs/>
          <w:sz w:val="24"/>
          <w:szCs w:val="24"/>
        </w:rPr>
        <w:t xml:space="preserve"> (2016) gezeigt. Das waren eindrucksvolle Projekte. </w:t>
      </w:r>
    </w:p>
    <w:p w14:paraId="77060A9E" w14:textId="3C6FD7D7" w:rsidR="009D625E" w:rsidRDefault="00B6029E" w:rsidP="00C7664B">
      <w:pPr>
        <w:spacing w:line="276" w:lineRule="auto"/>
        <w:ind w:right="-1133"/>
        <w:rPr>
          <w:rFonts w:ascii="Times New Roman" w:hAnsi="Times New Roman" w:cs="Times New Roman"/>
          <w:sz w:val="24"/>
          <w:szCs w:val="24"/>
        </w:rPr>
      </w:pPr>
      <w:r w:rsidRPr="000A23C7">
        <w:rPr>
          <w:rFonts w:ascii="Times New Roman" w:hAnsi="Times New Roman" w:cs="Times New Roman"/>
          <w:bCs/>
          <w:sz w:val="24"/>
          <w:szCs w:val="24"/>
        </w:rPr>
        <w:t xml:space="preserve">Nun folgt in der 17. Legislaturperiode </w:t>
      </w:r>
      <w:r w:rsidR="009D625E">
        <w:rPr>
          <w:rFonts w:ascii="Times New Roman" w:hAnsi="Times New Roman" w:cs="Times New Roman"/>
          <w:bCs/>
          <w:sz w:val="24"/>
          <w:szCs w:val="24"/>
        </w:rPr>
        <w:t>die</w:t>
      </w:r>
      <w:r w:rsidRPr="000A23C7">
        <w:rPr>
          <w:rFonts w:ascii="Times New Roman" w:hAnsi="Times New Roman" w:cs="Times New Roman"/>
          <w:sz w:val="24"/>
          <w:szCs w:val="24"/>
        </w:rPr>
        <w:t xml:space="preserve"> Ausstellung „Wie wir euch sehen – Landtagsabgeordnete im Portrait“</w:t>
      </w:r>
      <w:r w:rsidR="009D625E">
        <w:rPr>
          <w:rFonts w:ascii="Times New Roman" w:hAnsi="Times New Roman" w:cs="Times New Roman"/>
          <w:sz w:val="24"/>
          <w:szCs w:val="24"/>
        </w:rPr>
        <w:t xml:space="preserve">. Gezeigt werden </w:t>
      </w:r>
      <w:r w:rsidRPr="000A23C7">
        <w:rPr>
          <w:rFonts w:ascii="Times New Roman" w:hAnsi="Times New Roman" w:cs="Times New Roman"/>
          <w:sz w:val="24"/>
          <w:szCs w:val="24"/>
        </w:rPr>
        <w:t xml:space="preserve">Bilder von allen 154 Parlamentariern der Landtagsfraktionen Bündnis90/Die Grünen, CDU, SPD, FDP/DVP und AfD. Sie wurden von </w:t>
      </w:r>
      <w:r>
        <w:rPr>
          <w:rFonts w:ascii="Times New Roman" w:hAnsi="Times New Roman" w:cs="Times New Roman"/>
          <w:sz w:val="24"/>
          <w:szCs w:val="24"/>
        </w:rPr>
        <w:t xml:space="preserve">Kindern, Jugendlichen und jungen Erwachsenen zwischen sechs und Mitte 20 porträtiert. </w:t>
      </w:r>
      <w:r w:rsidR="009D625E" w:rsidRPr="00AC3354">
        <w:rPr>
          <w:rFonts w:ascii="Times New Roman" w:hAnsi="Times New Roman" w:cs="Times New Roman" w:hint="cs"/>
          <w:sz w:val="24"/>
          <w:szCs w:val="24"/>
        </w:rPr>
        <w:t xml:space="preserve">Die Originale </w:t>
      </w:r>
      <w:r w:rsidR="009D625E">
        <w:rPr>
          <w:rFonts w:ascii="Times New Roman" w:hAnsi="Times New Roman" w:cs="Times New Roman"/>
          <w:sz w:val="24"/>
          <w:szCs w:val="24"/>
        </w:rPr>
        <w:t>werden</w:t>
      </w:r>
      <w:r w:rsidR="009D625E" w:rsidRPr="00AC3354">
        <w:rPr>
          <w:rFonts w:ascii="Times New Roman" w:hAnsi="Times New Roman" w:cs="Times New Roman" w:hint="cs"/>
          <w:sz w:val="24"/>
          <w:szCs w:val="24"/>
        </w:rPr>
        <w:t xml:space="preserve"> in </w:t>
      </w:r>
      <w:r w:rsidR="009D625E">
        <w:rPr>
          <w:rFonts w:ascii="Times New Roman" w:hAnsi="Times New Roman" w:cs="Times New Roman"/>
          <w:sz w:val="24"/>
          <w:szCs w:val="24"/>
        </w:rPr>
        <w:t>der</w:t>
      </w:r>
      <w:r w:rsidR="009D625E" w:rsidRPr="00AC3354">
        <w:rPr>
          <w:rFonts w:ascii="Times New Roman" w:hAnsi="Times New Roman" w:cs="Times New Roman" w:hint="cs"/>
          <w:sz w:val="24"/>
          <w:szCs w:val="24"/>
        </w:rPr>
        <w:t xml:space="preserve"> Ausstellung im Unteren Foyer </w:t>
      </w:r>
      <w:r w:rsidR="009D625E">
        <w:rPr>
          <w:rFonts w:ascii="Times New Roman" w:hAnsi="Times New Roman" w:cs="Times New Roman"/>
          <w:sz w:val="24"/>
          <w:szCs w:val="24"/>
        </w:rPr>
        <w:t xml:space="preserve">des Landtags </w:t>
      </w:r>
      <w:r w:rsidR="009D625E" w:rsidRPr="00AC3354">
        <w:rPr>
          <w:rFonts w:ascii="Times New Roman" w:hAnsi="Times New Roman" w:cs="Times New Roman" w:hint="cs"/>
          <w:sz w:val="24"/>
          <w:szCs w:val="24"/>
        </w:rPr>
        <w:t xml:space="preserve">gezeigt. </w:t>
      </w:r>
      <w:r w:rsidR="009D625E">
        <w:rPr>
          <w:rFonts w:ascii="Times New Roman" w:hAnsi="Times New Roman" w:cs="Times New Roman"/>
          <w:sz w:val="24"/>
          <w:szCs w:val="24"/>
        </w:rPr>
        <w:t xml:space="preserve">Zugleich ist ein Buch entstanden, dass angelehnt an das </w:t>
      </w:r>
      <w:r w:rsidR="00685A24">
        <w:rPr>
          <w:rFonts w:ascii="Times New Roman" w:hAnsi="Times New Roman" w:cs="Times New Roman"/>
          <w:sz w:val="24"/>
          <w:szCs w:val="24"/>
        </w:rPr>
        <w:t>„</w:t>
      </w:r>
      <w:r w:rsidR="009D625E">
        <w:rPr>
          <w:rFonts w:ascii="Times New Roman" w:hAnsi="Times New Roman" w:cs="Times New Roman"/>
          <w:sz w:val="24"/>
          <w:szCs w:val="24"/>
        </w:rPr>
        <w:t>Volkshandbuch“</w:t>
      </w:r>
      <w:r w:rsidR="009D625E" w:rsidRPr="00AC3354">
        <w:rPr>
          <w:rFonts w:ascii="Times New Roman" w:hAnsi="Times New Roman" w:cs="Times New Roman" w:hint="cs"/>
          <w:sz w:val="24"/>
          <w:szCs w:val="24"/>
        </w:rPr>
        <w:t xml:space="preserve"> </w:t>
      </w:r>
      <w:r w:rsidR="00685A24">
        <w:rPr>
          <w:rFonts w:ascii="Times New Roman" w:hAnsi="Times New Roman" w:cs="Times New Roman"/>
          <w:sz w:val="24"/>
          <w:szCs w:val="24"/>
        </w:rPr>
        <w:t xml:space="preserve">des Landtags die künstlerischen Perspektiven bündelt und zugänglich macht. </w:t>
      </w:r>
    </w:p>
    <w:p w14:paraId="3148E87B" w14:textId="1993C1C0" w:rsidR="00685A24" w:rsidRPr="000A23C7" w:rsidRDefault="00685A24" w:rsidP="00C7664B">
      <w:pPr>
        <w:ind w:right="-1133"/>
        <w:rPr>
          <w:rFonts w:ascii="Times New Roman" w:hAnsi="Times New Roman"/>
          <w:b/>
          <w:bCs/>
          <w:caps/>
          <w:sz w:val="24"/>
          <w:szCs w:val="24"/>
        </w:rPr>
      </w:pPr>
      <w:r>
        <w:rPr>
          <w:rFonts w:ascii="Times New Roman" w:hAnsi="Times New Roman"/>
          <w:b/>
          <w:bCs/>
          <w:caps/>
          <w:sz w:val="24"/>
          <w:szCs w:val="24"/>
        </w:rPr>
        <w:t>Junge Künstler*innen in aktion</w:t>
      </w:r>
    </w:p>
    <w:p w14:paraId="07B92E02" w14:textId="71D9119B" w:rsidR="00B6029E" w:rsidRDefault="00685A24" w:rsidP="00C7664B">
      <w:pPr>
        <w:spacing w:line="276" w:lineRule="auto"/>
        <w:ind w:right="-1133"/>
        <w:rPr>
          <w:rFonts w:ascii="Times New Roman" w:hAnsi="Times New Roman" w:cs="Times New Roman"/>
          <w:sz w:val="24"/>
          <w:szCs w:val="24"/>
        </w:rPr>
      </w:pPr>
      <w:r>
        <w:rPr>
          <w:rFonts w:ascii="Times New Roman" w:hAnsi="Times New Roman" w:cs="Times New Roman"/>
          <w:sz w:val="24"/>
          <w:szCs w:val="24"/>
        </w:rPr>
        <w:t>Alle Beteiligten</w:t>
      </w:r>
      <w:r w:rsidR="00B6029E">
        <w:rPr>
          <w:rFonts w:ascii="Times New Roman" w:hAnsi="Times New Roman" w:cs="Times New Roman"/>
          <w:sz w:val="24"/>
          <w:szCs w:val="24"/>
        </w:rPr>
        <w:t xml:space="preserve"> besuchen in den </w:t>
      </w:r>
      <w:r w:rsidR="00B6029E">
        <w:rPr>
          <w:rFonts w:ascii="Times New Roman" w:hAnsi="Times New Roman" w:cs="Times New Roman"/>
          <w:bCs/>
          <w:sz w:val="24"/>
          <w:szCs w:val="24"/>
        </w:rPr>
        <w:t xml:space="preserve">baden-württembergischen Kunstschulen Kurse oder bereiten ihre Mappen für ein Studium im künstlerischen Feld vor. Darunter sind auch </w:t>
      </w:r>
      <w:r w:rsidR="00B6029E" w:rsidRPr="000A23C7">
        <w:rPr>
          <w:rFonts w:ascii="Times New Roman" w:hAnsi="Times New Roman" w:cs="Times New Roman"/>
          <w:bCs/>
          <w:sz w:val="24"/>
          <w:szCs w:val="24"/>
        </w:rPr>
        <w:t>einige Erwachsene</w:t>
      </w:r>
      <w:r w:rsidR="00B6029E" w:rsidRPr="00310125">
        <w:rPr>
          <w:rFonts w:ascii="Times New Roman" w:hAnsi="Times New Roman" w:cs="Times New Roman"/>
          <w:bCs/>
          <w:strike/>
          <w:sz w:val="24"/>
          <w:szCs w:val="24"/>
        </w:rPr>
        <w:t xml:space="preserve"> </w:t>
      </w:r>
      <w:r w:rsidR="00B6029E">
        <w:rPr>
          <w:rFonts w:ascii="Times New Roman" w:hAnsi="Times New Roman" w:cs="Times New Roman"/>
          <w:bCs/>
          <w:sz w:val="24"/>
          <w:szCs w:val="24"/>
        </w:rPr>
        <w:t>sowie sechs Einrichtungen, die Mitglied im Landesverband werden wollen. Die Abgeordneten wurden auf die Kunstschulen verteilt. Das war nicht immer passgenau zu den Wahlkreisen und Standorten möglich, denn Kunstschulen sind noch nicht flächendeckend in ganz Baden-Württemberg zu finden. Die „weißen Flecken“ wurden kollegial von anderen Kunstschulen übernommen.</w:t>
      </w:r>
    </w:p>
    <w:p w14:paraId="6626C4D0" w14:textId="339144E6" w:rsidR="00B6029E" w:rsidRDefault="00B6029E" w:rsidP="00C7664B">
      <w:pPr>
        <w:spacing w:line="276" w:lineRule="auto"/>
        <w:ind w:right="-1133"/>
        <w:rPr>
          <w:rFonts w:ascii="Times New Roman" w:hAnsi="Times New Roman" w:cs="Times New Roman"/>
          <w:sz w:val="24"/>
          <w:szCs w:val="24"/>
        </w:rPr>
      </w:pPr>
      <w:r>
        <w:rPr>
          <w:rFonts w:ascii="Times New Roman" w:hAnsi="Times New Roman" w:cs="Times New Roman"/>
          <w:sz w:val="24"/>
          <w:szCs w:val="24"/>
        </w:rPr>
        <w:t xml:space="preserve">Die jungen Leute haben </w:t>
      </w:r>
      <w:proofErr w:type="gramStart"/>
      <w:r>
        <w:rPr>
          <w:rFonts w:ascii="Times New Roman" w:hAnsi="Times New Roman" w:cs="Times New Roman"/>
          <w:sz w:val="24"/>
          <w:szCs w:val="24"/>
        </w:rPr>
        <w:t>mit ihren Dozent</w:t>
      </w:r>
      <w:proofErr w:type="gramEnd"/>
      <w:r>
        <w:rPr>
          <w:rFonts w:ascii="Times New Roman" w:hAnsi="Times New Roman" w:cs="Times New Roman"/>
          <w:sz w:val="24"/>
          <w:szCs w:val="24"/>
        </w:rPr>
        <w:t xml:space="preserve">*innen Bilder zu den Abgeordneten recherchiert, sich mit ihnen beschäftigt und jeweils eine individuelle Form der Darstellung gefunden. </w:t>
      </w:r>
      <w:r w:rsidR="00685A24">
        <w:rPr>
          <w:rFonts w:ascii="Times New Roman" w:hAnsi="Times New Roman" w:cs="Times New Roman"/>
          <w:sz w:val="24"/>
          <w:szCs w:val="24"/>
        </w:rPr>
        <w:t xml:space="preserve">Teilweise haben die Abgeordneten sie dabei besucht oder sogar </w:t>
      </w:r>
      <w:r w:rsidR="00C7664B">
        <w:rPr>
          <w:rFonts w:ascii="Times New Roman" w:hAnsi="Times New Roman" w:cs="Times New Roman"/>
          <w:sz w:val="24"/>
          <w:szCs w:val="24"/>
        </w:rPr>
        <w:t xml:space="preserve">persönlich </w:t>
      </w:r>
      <w:r w:rsidR="00685A24">
        <w:rPr>
          <w:rFonts w:ascii="Times New Roman" w:hAnsi="Times New Roman" w:cs="Times New Roman"/>
          <w:sz w:val="24"/>
          <w:szCs w:val="24"/>
        </w:rPr>
        <w:t xml:space="preserve">Modell gesessen. </w:t>
      </w:r>
    </w:p>
    <w:p w14:paraId="78594157" w14:textId="79575CB5" w:rsidR="00B6029E" w:rsidRDefault="00B6029E" w:rsidP="00C7664B">
      <w:pPr>
        <w:spacing w:line="276" w:lineRule="auto"/>
        <w:ind w:right="-1133"/>
        <w:rPr>
          <w:rFonts w:ascii="Times New Roman" w:hAnsi="Times New Roman" w:cs="Times New Roman"/>
          <w:sz w:val="24"/>
          <w:szCs w:val="24"/>
        </w:rPr>
      </w:pPr>
      <w:r w:rsidRPr="000A23C7">
        <w:rPr>
          <w:rFonts w:ascii="Times New Roman" w:hAnsi="Times New Roman" w:cs="Times New Roman"/>
          <w:sz w:val="24"/>
          <w:szCs w:val="24"/>
        </w:rPr>
        <w:lastRenderedPageBreak/>
        <w:t xml:space="preserve">Die Formate sind in der Regel 70x100cm, wobei auch kleinere </w:t>
      </w:r>
      <w:r w:rsidR="00C7664B">
        <w:rPr>
          <w:rFonts w:ascii="Times New Roman" w:hAnsi="Times New Roman" w:cs="Times New Roman"/>
          <w:sz w:val="24"/>
          <w:szCs w:val="24"/>
        </w:rPr>
        <w:t>Maße</w:t>
      </w:r>
      <w:r w:rsidRPr="000A23C7">
        <w:rPr>
          <w:rFonts w:ascii="Times New Roman" w:hAnsi="Times New Roman" w:cs="Times New Roman"/>
          <w:sz w:val="24"/>
          <w:szCs w:val="24"/>
        </w:rPr>
        <w:t xml:space="preserve"> darunter sind. Die </w:t>
      </w:r>
      <w:r>
        <w:rPr>
          <w:rFonts w:ascii="Times New Roman" w:hAnsi="Times New Roman" w:cs="Times New Roman"/>
          <w:sz w:val="24"/>
          <w:szCs w:val="24"/>
        </w:rPr>
        <w:t xml:space="preserve">Bilder sind auf Leinwand oder auf Papier/Pappe. Die Herangehensweise spiegelt die Vielfalt der künstlerischen Möglichkeiten: </w:t>
      </w:r>
      <w:r w:rsidRPr="00AC3354">
        <w:rPr>
          <w:rFonts w:ascii="Times New Roman" w:hAnsi="Times New Roman" w:cs="Times New Roman" w:hint="cs"/>
          <w:sz w:val="24"/>
          <w:szCs w:val="24"/>
        </w:rPr>
        <w:t>Bleistiftzeichnung</w:t>
      </w:r>
      <w:r>
        <w:rPr>
          <w:rFonts w:ascii="Times New Roman" w:hAnsi="Times New Roman" w:cs="Times New Roman"/>
          <w:sz w:val="24"/>
          <w:szCs w:val="24"/>
        </w:rPr>
        <w:t>en</w:t>
      </w:r>
      <w:r w:rsidRPr="00AC3354">
        <w:rPr>
          <w:rFonts w:ascii="Times New Roman" w:hAnsi="Times New Roman" w:cs="Times New Roman" w:hint="cs"/>
          <w:sz w:val="24"/>
          <w:szCs w:val="24"/>
        </w:rPr>
        <w:t>, Acryl</w:t>
      </w:r>
      <w:r>
        <w:rPr>
          <w:rFonts w:ascii="Times New Roman" w:hAnsi="Times New Roman" w:cs="Times New Roman"/>
          <w:sz w:val="24"/>
          <w:szCs w:val="24"/>
        </w:rPr>
        <w:t>- und Öl</w:t>
      </w:r>
      <w:r w:rsidRPr="00AC3354">
        <w:rPr>
          <w:rFonts w:ascii="Times New Roman" w:hAnsi="Times New Roman" w:cs="Times New Roman" w:hint="cs"/>
          <w:sz w:val="24"/>
          <w:szCs w:val="24"/>
        </w:rPr>
        <w:t>gemälde</w:t>
      </w:r>
      <w:r>
        <w:rPr>
          <w:rFonts w:ascii="Times New Roman" w:hAnsi="Times New Roman" w:cs="Times New Roman"/>
          <w:sz w:val="24"/>
          <w:szCs w:val="24"/>
        </w:rPr>
        <w:t xml:space="preserve">, Gouache, </w:t>
      </w:r>
      <w:r w:rsidRPr="00AC3354">
        <w:rPr>
          <w:rFonts w:ascii="Times New Roman" w:hAnsi="Times New Roman" w:cs="Times New Roman" w:hint="cs"/>
          <w:sz w:val="24"/>
          <w:szCs w:val="24"/>
        </w:rPr>
        <w:t>Druck</w:t>
      </w:r>
      <w:r>
        <w:rPr>
          <w:rFonts w:ascii="Times New Roman" w:hAnsi="Times New Roman" w:cs="Times New Roman"/>
          <w:sz w:val="24"/>
          <w:szCs w:val="24"/>
        </w:rPr>
        <w:t xml:space="preserve">e, Digitale Zeichnungen, Collagen und Mixed-Media. Dazu gehören auch Gemeinschaftswerke, unter anderem aus Schulkooperationen. Sie stehen für das Gruppenprinzip, das in Kunstschulen gelebt wird. </w:t>
      </w:r>
    </w:p>
    <w:p w14:paraId="33448228" w14:textId="499BE72C" w:rsidR="00B6029E" w:rsidRPr="001143E1" w:rsidRDefault="00685A24" w:rsidP="00C7664B">
      <w:pPr>
        <w:spacing w:line="276" w:lineRule="auto"/>
        <w:ind w:right="-1133"/>
        <w:rPr>
          <w:rFonts w:ascii="Times New Roman" w:hAnsi="Times New Roman" w:cs="Times New Roman"/>
          <w:b/>
          <w:sz w:val="24"/>
          <w:szCs w:val="24"/>
        </w:rPr>
      </w:pPr>
      <w:r w:rsidRPr="001143E1">
        <w:rPr>
          <w:rFonts w:ascii="Times New Roman" w:hAnsi="Times New Roman" w:cs="Times New Roman"/>
          <w:b/>
          <w:sz w:val="24"/>
          <w:szCs w:val="24"/>
        </w:rPr>
        <w:t xml:space="preserve">DIE VERNISSAGE UND MÖGLICHKEITEN DES BESUCHS </w:t>
      </w:r>
    </w:p>
    <w:p w14:paraId="48A33CF5" w14:textId="133FEF32" w:rsidR="00FF7E4A" w:rsidRPr="001143E1" w:rsidRDefault="00685A24" w:rsidP="00C7664B">
      <w:pPr>
        <w:spacing w:line="276" w:lineRule="auto"/>
        <w:ind w:right="-1133"/>
        <w:rPr>
          <w:rFonts w:ascii="Times New Roman" w:hAnsi="Times New Roman" w:cs="Times New Roman"/>
          <w:bCs/>
          <w:sz w:val="24"/>
          <w:szCs w:val="24"/>
        </w:rPr>
      </w:pPr>
      <w:r w:rsidRPr="001143E1">
        <w:rPr>
          <w:rFonts w:ascii="Times New Roman" w:hAnsi="Times New Roman" w:cs="Times New Roman"/>
          <w:bCs/>
          <w:sz w:val="24"/>
          <w:szCs w:val="24"/>
        </w:rPr>
        <w:t xml:space="preserve">Die Ausstellung wird am 11. November </w:t>
      </w:r>
      <w:r w:rsidR="00C7664B" w:rsidRPr="001143E1">
        <w:rPr>
          <w:rFonts w:ascii="Times New Roman" w:hAnsi="Times New Roman" w:cs="Times New Roman"/>
          <w:bCs/>
          <w:sz w:val="24"/>
          <w:szCs w:val="24"/>
        </w:rPr>
        <w:t xml:space="preserve">2021 </w:t>
      </w:r>
      <w:r w:rsidRPr="001143E1">
        <w:rPr>
          <w:rFonts w:ascii="Times New Roman" w:hAnsi="Times New Roman" w:cs="Times New Roman"/>
          <w:bCs/>
          <w:sz w:val="24"/>
          <w:szCs w:val="24"/>
        </w:rPr>
        <w:t>in der Mittagspause der Plenarsitzung von Landtagspräsidentin Muhterem Aras eröffnet. Aufgrund der Corona-Pandemie ist die Eröffnung als geschlossene Veranstaltung für die Beteiligten konzipiert. Weitere Termine sind am 12. November</w:t>
      </w:r>
      <w:r w:rsidR="00FF7E4A" w:rsidRPr="001143E1">
        <w:rPr>
          <w:rFonts w:ascii="Times New Roman" w:hAnsi="Times New Roman" w:cs="Times New Roman"/>
          <w:bCs/>
          <w:sz w:val="24"/>
          <w:szCs w:val="24"/>
        </w:rPr>
        <w:t xml:space="preserve"> 2021 um 17 und 18 Uhr oder am 19. und 26. November 2021 jeweils um 15 und 16:30 Uhr möglich. Eine Anmeldung ist zwingend notwendig und die Einhaltung der aktuellen Corona-Regeln unabdingbar. </w:t>
      </w:r>
    </w:p>
    <w:p w14:paraId="33C4A06C" w14:textId="5F323EEB" w:rsidR="00B6029E" w:rsidRDefault="004B195B" w:rsidP="00C7664B">
      <w:pPr>
        <w:spacing w:line="276" w:lineRule="auto"/>
        <w:ind w:right="-1133"/>
        <w:rPr>
          <w:rFonts w:ascii="Times New Roman" w:hAnsi="Times New Roman" w:cs="Times New Roman"/>
          <w:bCs/>
          <w:sz w:val="24"/>
          <w:szCs w:val="24"/>
        </w:rPr>
      </w:pPr>
      <w:r>
        <w:rPr>
          <w:rFonts w:ascii="Times New Roman" w:hAnsi="Times New Roman" w:cs="Times New Roman"/>
          <w:bCs/>
          <w:sz w:val="24"/>
          <w:szCs w:val="24"/>
        </w:rPr>
        <w:t xml:space="preserve">Das Buch zur Ausstellung ist in kleiner Auflage </w:t>
      </w:r>
      <w:r w:rsidR="00994FB2">
        <w:rPr>
          <w:rFonts w:ascii="Times New Roman" w:hAnsi="Times New Roman" w:cs="Times New Roman"/>
          <w:bCs/>
          <w:sz w:val="24"/>
          <w:szCs w:val="24"/>
        </w:rPr>
        <w:t xml:space="preserve">in Zusammenarbeit mit der Stuttgarter Agentur sechzighundert </w:t>
      </w:r>
      <w:r>
        <w:rPr>
          <w:rFonts w:ascii="Times New Roman" w:hAnsi="Times New Roman" w:cs="Times New Roman"/>
          <w:bCs/>
          <w:sz w:val="24"/>
          <w:szCs w:val="24"/>
        </w:rPr>
        <w:t xml:space="preserve">erschienen und kann über den Landesverband der Kunstschulen Baden-Württemberg angefragt werden. </w:t>
      </w:r>
    </w:p>
    <w:p w14:paraId="64A18DE4" w14:textId="0398035E" w:rsidR="004B195B" w:rsidRPr="004B195B" w:rsidRDefault="004B195B" w:rsidP="00C7664B">
      <w:pPr>
        <w:spacing w:line="276" w:lineRule="auto"/>
        <w:ind w:right="-1133"/>
        <w:rPr>
          <w:rFonts w:ascii="Times New Roman" w:hAnsi="Times New Roman" w:cs="Times New Roman"/>
          <w:bCs/>
          <w:sz w:val="24"/>
          <w:szCs w:val="24"/>
        </w:rPr>
      </w:pPr>
      <w:r w:rsidRPr="004B195B">
        <w:rPr>
          <w:rFonts w:ascii="Times New Roman" w:hAnsi="Times New Roman" w:cs="Times New Roman"/>
          <w:b/>
          <w:sz w:val="24"/>
          <w:szCs w:val="24"/>
        </w:rPr>
        <w:t xml:space="preserve">FÖRDERUNG </w:t>
      </w:r>
      <w:r w:rsidRPr="004B195B">
        <w:rPr>
          <w:rFonts w:ascii="Times New Roman" w:hAnsi="Times New Roman" w:cs="Times New Roman"/>
          <w:b/>
          <w:sz w:val="24"/>
          <w:szCs w:val="24"/>
        </w:rPr>
        <w:br/>
      </w:r>
      <w:r w:rsidRPr="004B195B">
        <w:rPr>
          <w:rFonts w:ascii="Times New Roman" w:hAnsi="Times New Roman" w:cs="Times New Roman"/>
          <w:bCs/>
          <w:sz w:val="24"/>
          <w:szCs w:val="24"/>
        </w:rPr>
        <w:t>Ermöglicht und umgesetzt hat das Projekt der Landtag von Baden-Württemberg und der Landesverband der Kunstschulen Baden-Württemberg.</w:t>
      </w:r>
    </w:p>
    <w:p w14:paraId="24CD580B" w14:textId="57387EF9" w:rsidR="004B195B" w:rsidRPr="004B195B" w:rsidRDefault="004B195B" w:rsidP="00C7664B">
      <w:pPr>
        <w:spacing w:line="276" w:lineRule="auto"/>
        <w:ind w:right="-1133"/>
        <w:rPr>
          <w:rFonts w:ascii="Times New Roman" w:hAnsi="Times New Roman" w:cs="Times New Roman"/>
          <w:bCs/>
          <w:sz w:val="24"/>
          <w:szCs w:val="24"/>
        </w:rPr>
      </w:pPr>
      <w:r w:rsidRPr="004B195B">
        <w:rPr>
          <w:rFonts w:ascii="Times New Roman" w:hAnsi="Times New Roman" w:cs="Times New Roman"/>
          <w:bCs/>
          <w:sz w:val="24"/>
          <w:szCs w:val="24"/>
        </w:rPr>
        <w:t xml:space="preserve">Das </w:t>
      </w:r>
      <w:r w:rsidR="00C7664B">
        <w:rPr>
          <w:rFonts w:ascii="Times New Roman" w:hAnsi="Times New Roman" w:cs="Times New Roman"/>
          <w:bCs/>
          <w:sz w:val="24"/>
          <w:szCs w:val="24"/>
        </w:rPr>
        <w:t>P</w:t>
      </w:r>
      <w:r w:rsidRPr="004B195B">
        <w:rPr>
          <w:rFonts w:ascii="Times New Roman" w:hAnsi="Times New Roman" w:cs="Times New Roman"/>
          <w:bCs/>
          <w:sz w:val="24"/>
          <w:szCs w:val="24"/>
        </w:rPr>
        <w:t>rojekt wird durch das Förderprogramm „Kultur trotz und nach Corona 2021“ der Wüstenrot Stiftung gefördert sowie durch die Karl Schlecht Stiftung und die LBBW-Stiftung. Die Ausstellung wurde unterstützt durch das Zentrum für Bildende Kunst und Intermediales Gestalten (ZKIS) des Zentrums für Schulqualität und Lehrerbildung (ZSL) Baden-Württemberg.</w:t>
      </w:r>
    </w:p>
    <w:p w14:paraId="74B76D44" w14:textId="77777777" w:rsidR="004B195B" w:rsidRPr="004B195B" w:rsidRDefault="004B195B" w:rsidP="00C7664B">
      <w:pPr>
        <w:spacing w:line="276" w:lineRule="auto"/>
        <w:ind w:right="-1133"/>
        <w:rPr>
          <w:rFonts w:ascii="Times New Roman" w:hAnsi="Times New Roman" w:cs="Times New Roman"/>
          <w:bCs/>
          <w:sz w:val="24"/>
          <w:szCs w:val="24"/>
        </w:rPr>
      </w:pPr>
    </w:p>
    <w:p w14:paraId="6F9FDCE6" w14:textId="77777777" w:rsidR="004B195B" w:rsidRPr="00685A24" w:rsidRDefault="004B195B" w:rsidP="00C7664B">
      <w:pPr>
        <w:spacing w:line="276" w:lineRule="auto"/>
        <w:ind w:right="-1133"/>
        <w:rPr>
          <w:rFonts w:ascii="Times New Roman" w:hAnsi="Times New Roman" w:cs="Times New Roman"/>
          <w:bCs/>
          <w:sz w:val="24"/>
          <w:szCs w:val="24"/>
        </w:rPr>
      </w:pPr>
    </w:p>
    <w:p w14:paraId="747985F0" w14:textId="0E22A5D5" w:rsidR="00A76932" w:rsidRDefault="00A76932" w:rsidP="00A76932">
      <w:pPr>
        <w:spacing w:line="276" w:lineRule="auto"/>
        <w:ind w:right="-680"/>
        <w:rPr>
          <w:rFonts w:ascii="Times New Roman" w:hAnsi="Times New Roman" w:cs="Times New Roman"/>
          <w:sz w:val="10"/>
          <w:szCs w:val="10"/>
        </w:rPr>
      </w:pPr>
    </w:p>
    <w:p w14:paraId="6240964C" w14:textId="77777777" w:rsidR="00A76932" w:rsidRPr="00A76932" w:rsidRDefault="00A76932" w:rsidP="00A76932">
      <w:pPr>
        <w:spacing w:line="276" w:lineRule="auto"/>
        <w:ind w:right="-680"/>
        <w:rPr>
          <w:rFonts w:ascii="Times New Roman" w:hAnsi="Times New Roman" w:cs="Times New Roman"/>
          <w:sz w:val="10"/>
          <w:szCs w:val="10"/>
        </w:rPr>
      </w:pPr>
    </w:p>
    <w:p w14:paraId="7C2D65B8" w14:textId="3839699F" w:rsidR="00EC323A" w:rsidRPr="0011065C" w:rsidRDefault="00EC323A" w:rsidP="00EC323A">
      <w:pPr>
        <w:spacing w:line="240" w:lineRule="auto"/>
        <w:ind w:right="-2267"/>
        <w:rPr>
          <w:rFonts w:ascii="Times New Roman" w:hAnsi="Times New Roman" w:cs="Times New Roman"/>
          <w:sz w:val="20"/>
          <w:szCs w:val="20"/>
        </w:rPr>
      </w:pPr>
      <w:r w:rsidRPr="0011065C">
        <w:rPr>
          <w:rFonts w:ascii="Times New Roman" w:hAnsi="Times New Roman" w:cs="Times New Roman" w:hint="cs"/>
          <w:b/>
          <w:sz w:val="20"/>
          <w:szCs w:val="20"/>
        </w:rPr>
        <w:t>Die Kunstschulen in Baden-Württemberg</w:t>
      </w:r>
      <w:r w:rsidRPr="0011065C">
        <w:rPr>
          <w:rFonts w:ascii="Times New Roman" w:hAnsi="Times New Roman" w:cs="Times New Roman" w:hint="cs"/>
          <w:b/>
          <w:sz w:val="20"/>
          <w:szCs w:val="20"/>
        </w:rPr>
        <w:br/>
      </w:r>
      <w:r w:rsidRPr="0011065C">
        <w:rPr>
          <w:rFonts w:ascii="Times New Roman" w:hAnsi="Times New Roman" w:cs="Times New Roman" w:hint="cs"/>
          <w:sz w:val="20"/>
          <w:szCs w:val="20"/>
        </w:rPr>
        <w:t>Aktuell sind 4</w:t>
      </w:r>
      <w:r w:rsidR="006A7F96">
        <w:rPr>
          <w:rFonts w:ascii="Times New Roman" w:hAnsi="Times New Roman" w:cs="Times New Roman"/>
          <w:sz w:val="20"/>
          <w:szCs w:val="20"/>
        </w:rPr>
        <w:t>2</w:t>
      </w:r>
      <w:r w:rsidRPr="0011065C">
        <w:rPr>
          <w:rFonts w:ascii="Times New Roman" w:hAnsi="Times New Roman" w:cs="Times New Roman" w:hint="cs"/>
          <w:sz w:val="20"/>
          <w:szCs w:val="20"/>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w:t>
      </w:r>
      <w:r>
        <w:rPr>
          <w:rFonts w:ascii="Times New Roman" w:hAnsi="Times New Roman" w:cs="Times New Roman"/>
          <w:sz w:val="20"/>
          <w:szCs w:val="20"/>
        </w:rPr>
        <w:t xml:space="preserve">nehmen </w:t>
      </w:r>
      <w:r w:rsidRPr="0011065C">
        <w:rPr>
          <w:rFonts w:ascii="Times New Roman" w:hAnsi="Times New Roman" w:cs="Times New Roman" w:hint="cs"/>
          <w:sz w:val="20"/>
          <w:szCs w:val="20"/>
        </w:rPr>
        <w:t xml:space="preserve">rund </w:t>
      </w:r>
      <w:r>
        <w:rPr>
          <w:rFonts w:ascii="Times New Roman" w:hAnsi="Times New Roman" w:cs="Times New Roman"/>
          <w:sz w:val="20"/>
          <w:szCs w:val="20"/>
        </w:rPr>
        <w:t>55.000</w:t>
      </w:r>
      <w:r w:rsidRPr="0011065C">
        <w:rPr>
          <w:rFonts w:ascii="Times New Roman" w:hAnsi="Times New Roman" w:cs="Times New Roman" w:hint="cs"/>
          <w:sz w:val="20"/>
          <w:szCs w:val="20"/>
        </w:rPr>
        <w:t xml:space="preserve"> junge Menschen </w:t>
      </w:r>
      <w:r>
        <w:rPr>
          <w:rFonts w:ascii="Times New Roman" w:hAnsi="Times New Roman" w:cs="Times New Roman"/>
          <w:sz w:val="20"/>
          <w:szCs w:val="20"/>
        </w:rPr>
        <w:t xml:space="preserve">(Zahl vor Corona-Pandemie) </w:t>
      </w:r>
      <w:r w:rsidRPr="0011065C">
        <w:rPr>
          <w:rFonts w:ascii="Times New Roman" w:hAnsi="Times New Roman" w:cs="Times New Roman" w:hint="cs"/>
          <w:sz w:val="20"/>
          <w:szCs w:val="20"/>
        </w:rPr>
        <w:t xml:space="preserve">künstlerisch-kulturelle Angebote der Jugendkunstschulen wahr. Weitere Informationen: </w:t>
      </w:r>
      <w:hyperlink r:id="rId7" w:history="1">
        <w:r w:rsidRPr="0011065C">
          <w:rPr>
            <w:rStyle w:val="Hyperlink"/>
            <w:rFonts w:ascii="Times New Roman" w:hAnsi="Times New Roman" w:cs="Times New Roman" w:hint="cs"/>
            <w:color w:val="auto"/>
            <w:sz w:val="20"/>
            <w:szCs w:val="20"/>
            <w:u w:val="none"/>
          </w:rPr>
          <w:t>www.jugendkunstschulen.de</w:t>
        </w:r>
      </w:hyperlink>
      <w:r w:rsidRPr="0011065C">
        <w:rPr>
          <w:rFonts w:ascii="Times New Roman" w:hAnsi="Times New Roman" w:cs="Times New Roman" w:hint="cs"/>
          <w:sz w:val="20"/>
          <w:szCs w:val="20"/>
        </w:rPr>
        <w:t xml:space="preserve"> </w:t>
      </w:r>
    </w:p>
    <w:p w14:paraId="0A7317DF" w14:textId="74A43FEC" w:rsidR="00702B19" w:rsidRPr="00A76932" w:rsidRDefault="00702B19" w:rsidP="00081505">
      <w:pPr>
        <w:spacing w:line="240" w:lineRule="auto"/>
        <w:ind w:right="-2267"/>
        <w:rPr>
          <w:rFonts w:ascii="Times New Roman" w:hAnsi="Times New Roman" w:cs="Times New Roman"/>
          <w:sz w:val="20"/>
          <w:szCs w:val="20"/>
        </w:rPr>
      </w:pPr>
    </w:p>
    <w:sectPr w:rsidR="00702B19" w:rsidRPr="00A76932" w:rsidSect="006C55FF">
      <w:headerReference w:type="even" r:id="rId8"/>
      <w:headerReference w:type="default" r:id="rId9"/>
      <w:footerReference w:type="even" r:id="rId10"/>
      <w:footerReference w:type="default" r:id="rId11"/>
      <w:headerReference w:type="first" r:id="rId12"/>
      <w:footerReference w:type="first" r:id="rId13"/>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6C0D" w14:textId="77777777" w:rsidR="007F257B" w:rsidRDefault="007F257B" w:rsidP="009A19DE">
      <w:pPr>
        <w:spacing w:after="0" w:line="240" w:lineRule="auto"/>
      </w:pPr>
      <w:r>
        <w:separator/>
      </w:r>
    </w:p>
  </w:endnote>
  <w:endnote w:type="continuationSeparator" w:id="0">
    <w:p w14:paraId="4320C311" w14:textId="77777777" w:rsidR="007F257B" w:rsidRDefault="007F257B"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E55D" w14:textId="77777777" w:rsidR="007F257B" w:rsidRDefault="007F257B" w:rsidP="009A19DE">
      <w:pPr>
        <w:spacing w:after="0" w:line="240" w:lineRule="auto"/>
      </w:pPr>
      <w:r>
        <w:separator/>
      </w:r>
    </w:p>
  </w:footnote>
  <w:footnote w:type="continuationSeparator" w:id="0">
    <w:p w14:paraId="10E98C94" w14:textId="77777777" w:rsidR="007F257B" w:rsidRDefault="007F257B"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CAB0" w14:textId="05E762B2" w:rsidR="009A19DE" w:rsidRDefault="007F257B">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1027"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57B">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1026"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57B">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1025"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36AF6"/>
    <w:rsid w:val="0004346F"/>
    <w:rsid w:val="00053E4C"/>
    <w:rsid w:val="00062D67"/>
    <w:rsid w:val="00081505"/>
    <w:rsid w:val="00092500"/>
    <w:rsid w:val="000B3923"/>
    <w:rsid w:val="000B773D"/>
    <w:rsid w:val="001143E1"/>
    <w:rsid w:val="0016036D"/>
    <w:rsid w:val="00187031"/>
    <w:rsid w:val="001A2381"/>
    <w:rsid w:val="002176D8"/>
    <w:rsid w:val="00222B9C"/>
    <w:rsid w:val="00253A9C"/>
    <w:rsid w:val="002678EE"/>
    <w:rsid w:val="00274C44"/>
    <w:rsid w:val="002855F5"/>
    <w:rsid w:val="00296048"/>
    <w:rsid w:val="002D77F6"/>
    <w:rsid w:val="002E5589"/>
    <w:rsid w:val="002F3935"/>
    <w:rsid w:val="00325BAF"/>
    <w:rsid w:val="003545AC"/>
    <w:rsid w:val="00365543"/>
    <w:rsid w:val="003801BE"/>
    <w:rsid w:val="003A51F2"/>
    <w:rsid w:val="003B4586"/>
    <w:rsid w:val="00407C61"/>
    <w:rsid w:val="00417230"/>
    <w:rsid w:val="00430E0E"/>
    <w:rsid w:val="00435D64"/>
    <w:rsid w:val="00467900"/>
    <w:rsid w:val="004B195B"/>
    <w:rsid w:val="0051035F"/>
    <w:rsid w:val="005248D3"/>
    <w:rsid w:val="0054118F"/>
    <w:rsid w:val="00541A02"/>
    <w:rsid w:val="00544120"/>
    <w:rsid w:val="00561796"/>
    <w:rsid w:val="00564B09"/>
    <w:rsid w:val="0057628C"/>
    <w:rsid w:val="005B420A"/>
    <w:rsid w:val="005F1771"/>
    <w:rsid w:val="00655657"/>
    <w:rsid w:val="006639DF"/>
    <w:rsid w:val="00685A24"/>
    <w:rsid w:val="006A7F96"/>
    <w:rsid w:val="006C55FF"/>
    <w:rsid w:val="006E3657"/>
    <w:rsid w:val="006E3E76"/>
    <w:rsid w:val="00702B19"/>
    <w:rsid w:val="00704FFE"/>
    <w:rsid w:val="00712439"/>
    <w:rsid w:val="00717B5C"/>
    <w:rsid w:val="00721911"/>
    <w:rsid w:val="007267A1"/>
    <w:rsid w:val="0075607F"/>
    <w:rsid w:val="00784150"/>
    <w:rsid w:val="007A7830"/>
    <w:rsid w:val="007B6697"/>
    <w:rsid w:val="007D5E0B"/>
    <w:rsid w:val="007E58E2"/>
    <w:rsid w:val="007F257B"/>
    <w:rsid w:val="00812E9A"/>
    <w:rsid w:val="0082184A"/>
    <w:rsid w:val="008233A2"/>
    <w:rsid w:val="00852E3C"/>
    <w:rsid w:val="00855EF4"/>
    <w:rsid w:val="00862EFA"/>
    <w:rsid w:val="008A4702"/>
    <w:rsid w:val="008D1CD6"/>
    <w:rsid w:val="008F05A0"/>
    <w:rsid w:val="0092129D"/>
    <w:rsid w:val="0093035F"/>
    <w:rsid w:val="00940723"/>
    <w:rsid w:val="00994FB2"/>
    <w:rsid w:val="009A19DE"/>
    <w:rsid w:val="009A23C0"/>
    <w:rsid w:val="009A23D0"/>
    <w:rsid w:val="009C6BEB"/>
    <w:rsid w:val="009D625E"/>
    <w:rsid w:val="009F2F1F"/>
    <w:rsid w:val="00A50238"/>
    <w:rsid w:val="00A5301E"/>
    <w:rsid w:val="00A76932"/>
    <w:rsid w:val="00B11848"/>
    <w:rsid w:val="00B156C8"/>
    <w:rsid w:val="00B17934"/>
    <w:rsid w:val="00B27D38"/>
    <w:rsid w:val="00B55C67"/>
    <w:rsid w:val="00B6029E"/>
    <w:rsid w:val="00BB6265"/>
    <w:rsid w:val="00BD18E2"/>
    <w:rsid w:val="00C03B9D"/>
    <w:rsid w:val="00C55A04"/>
    <w:rsid w:val="00C7664B"/>
    <w:rsid w:val="00C8128B"/>
    <w:rsid w:val="00C816D4"/>
    <w:rsid w:val="00C86634"/>
    <w:rsid w:val="00C95BCD"/>
    <w:rsid w:val="00D07DBA"/>
    <w:rsid w:val="00D274A2"/>
    <w:rsid w:val="00D36CFF"/>
    <w:rsid w:val="00D45E81"/>
    <w:rsid w:val="00D50EB2"/>
    <w:rsid w:val="00D55A19"/>
    <w:rsid w:val="00D72179"/>
    <w:rsid w:val="00DA167E"/>
    <w:rsid w:val="00DF68CD"/>
    <w:rsid w:val="00E94279"/>
    <w:rsid w:val="00E96699"/>
    <w:rsid w:val="00EC323A"/>
    <w:rsid w:val="00F01D8B"/>
    <w:rsid w:val="00F03B72"/>
    <w:rsid w:val="00F67962"/>
    <w:rsid w:val="00F952C1"/>
    <w:rsid w:val="00FD1400"/>
    <w:rsid w:val="00FF7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834">
      <w:bodyDiv w:val="1"/>
      <w:marLeft w:val="0"/>
      <w:marRight w:val="0"/>
      <w:marTop w:val="0"/>
      <w:marBottom w:val="0"/>
      <w:divBdr>
        <w:top w:val="none" w:sz="0" w:space="0" w:color="auto"/>
        <w:left w:val="none" w:sz="0" w:space="0" w:color="auto"/>
        <w:bottom w:val="none" w:sz="0" w:space="0" w:color="auto"/>
        <w:right w:val="none" w:sz="0" w:space="0" w:color="auto"/>
      </w:divBdr>
      <w:divsChild>
        <w:div w:id="98358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000231352">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
    <w:div w:id="20033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ugendkunstschul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6</cp:revision>
  <cp:lastPrinted>2020-04-01T12:47:00Z</cp:lastPrinted>
  <dcterms:created xsi:type="dcterms:W3CDTF">2021-10-27T09:32:00Z</dcterms:created>
  <dcterms:modified xsi:type="dcterms:W3CDTF">2021-10-29T16:34:00Z</dcterms:modified>
</cp:coreProperties>
</file>