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5C6D" w14:textId="6937AF84" w:rsidR="00702B19" w:rsidRPr="006C55FF" w:rsidRDefault="00702B19">
      <w:pPr>
        <w:rPr>
          <w:rFonts w:ascii="Times New Roman" w:hAnsi="Times New Roman" w:cs="Times New Roman"/>
          <w:sz w:val="24"/>
          <w:szCs w:val="24"/>
        </w:rPr>
      </w:pPr>
    </w:p>
    <w:p w14:paraId="5620D163" w14:textId="169E808E" w:rsidR="002F3935" w:rsidRPr="006C55FF" w:rsidRDefault="002F3935" w:rsidP="002F3935">
      <w:pPr>
        <w:rPr>
          <w:rFonts w:ascii="Times New Roman" w:hAnsi="Times New Roman" w:cs="Times New Roman"/>
          <w:sz w:val="24"/>
          <w:szCs w:val="24"/>
        </w:rPr>
      </w:pPr>
      <w:r w:rsidRPr="00D50EB2">
        <w:rPr>
          <w:rFonts w:ascii="Times New Roman" w:hAnsi="Times New Roman" w:cs="Times New Roman"/>
          <w:b/>
          <w:sz w:val="28"/>
          <w:szCs w:val="28"/>
        </w:rPr>
        <w:t>Pressemitteilung #</w:t>
      </w:r>
      <w:r w:rsidR="009D625E">
        <w:rPr>
          <w:rFonts w:ascii="Times New Roman" w:hAnsi="Times New Roman" w:cs="Times New Roman"/>
          <w:b/>
          <w:sz w:val="28"/>
          <w:szCs w:val="28"/>
        </w:rPr>
        <w:t>1</w:t>
      </w:r>
      <w:r w:rsidR="00A64E3B">
        <w:rPr>
          <w:rFonts w:ascii="Times New Roman" w:hAnsi="Times New Roman" w:cs="Times New Roman"/>
          <w:b/>
          <w:sz w:val="28"/>
          <w:szCs w:val="28"/>
        </w:rPr>
        <w:t>4</w:t>
      </w:r>
      <w:r w:rsidRPr="00D50EB2">
        <w:rPr>
          <w:rFonts w:ascii="Times New Roman" w:hAnsi="Times New Roman" w:cs="Times New Roman"/>
          <w:b/>
          <w:sz w:val="28"/>
          <w:szCs w:val="28"/>
        </w:rPr>
        <w:t>-202</w:t>
      </w:r>
      <w:r w:rsidR="008D1CD6">
        <w:rPr>
          <w:rFonts w:ascii="Times New Roman" w:hAnsi="Times New Roman" w:cs="Times New Roman"/>
          <w:b/>
          <w:sz w:val="28"/>
          <w:szCs w:val="28"/>
        </w:rPr>
        <w:t>1</w:t>
      </w:r>
      <w:r w:rsidRPr="00D50EB2">
        <w:rPr>
          <w:rFonts w:ascii="Times New Roman" w:hAnsi="Times New Roman" w:cs="Times New Roman"/>
          <w:b/>
          <w:sz w:val="28"/>
          <w:szCs w:val="28"/>
        </w:rPr>
        <w:br/>
      </w:r>
      <w:r w:rsidRPr="006C55FF">
        <w:rPr>
          <w:rFonts w:ascii="Times New Roman" w:hAnsi="Times New Roman" w:cs="Times New Roman"/>
          <w:sz w:val="24"/>
          <w:szCs w:val="24"/>
        </w:rPr>
        <w:t xml:space="preserve">Stuttgart, </w:t>
      </w:r>
      <w:r w:rsidR="009D625E">
        <w:rPr>
          <w:rFonts w:ascii="Times New Roman" w:hAnsi="Times New Roman" w:cs="Times New Roman"/>
          <w:sz w:val="24"/>
          <w:szCs w:val="24"/>
        </w:rPr>
        <w:t>2</w:t>
      </w:r>
      <w:r w:rsidR="00A64E3B">
        <w:rPr>
          <w:rFonts w:ascii="Times New Roman" w:hAnsi="Times New Roman" w:cs="Times New Roman"/>
          <w:sz w:val="24"/>
          <w:szCs w:val="24"/>
        </w:rPr>
        <w:t>9</w:t>
      </w:r>
      <w:r w:rsidR="00036AF6">
        <w:rPr>
          <w:rFonts w:ascii="Times New Roman" w:hAnsi="Times New Roman" w:cs="Times New Roman"/>
          <w:sz w:val="24"/>
          <w:szCs w:val="24"/>
        </w:rPr>
        <w:t>. Oktober</w:t>
      </w:r>
      <w:r w:rsidR="008D1CD6">
        <w:rPr>
          <w:rFonts w:ascii="Times New Roman" w:hAnsi="Times New Roman" w:cs="Times New Roman"/>
          <w:sz w:val="24"/>
          <w:szCs w:val="24"/>
        </w:rPr>
        <w:t xml:space="preserve"> 2021</w:t>
      </w:r>
    </w:p>
    <w:p w14:paraId="152D2506" w14:textId="7FF20C3A" w:rsidR="00702B19" w:rsidRPr="006C55FF" w:rsidRDefault="00702B19">
      <w:pPr>
        <w:rPr>
          <w:rFonts w:ascii="Times New Roman" w:hAnsi="Times New Roman" w:cs="Times New Roman"/>
          <w:sz w:val="24"/>
          <w:szCs w:val="24"/>
        </w:rPr>
      </w:pPr>
    </w:p>
    <w:p w14:paraId="7ACDCBEB" w14:textId="648F8D20" w:rsidR="009D625E" w:rsidRDefault="00A64E3B" w:rsidP="00A64E3B">
      <w:pPr>
        <w:spacing w:line="276" w:lineRule="auto"/>
        <w:ind w:right="284"/>
        <w:rPr>
          <w:rFonts w:ascii="Times New Roman" w:hAnsi="Times New Roman" w:cs="Times New Roman"/>
          <w:b/>
          <w:sz w:val="24"/>
          <w:szCs w:val="24"/>
        </w:rPr>
      </w:pPr>
      <w:r>
        <w:rPr>
          <w:rFonts w:ascii="Times New Roman" w:hAnsi="Times New Roman" w:cs="Times New Roman"/>
          <w:b/>
          <w:sz w:val="24"/>
          <w:szCs w:val="24"/>
        </w:rPr>
        <w:t xml:space="preserve">Unter dem Titel „Die Kunst des Wandels: hin zum kreativen Wir“ eröffnet der 32. Kunstschultag des Landesverbandes der Kunstschulen den Diskurs wie Kulturelle Bildung und Nachhaltigkeit miteinander verbunden werden können. </w:t>
      </w:r>
    </w:p>
    <w:p w14:paraId="47457BB0" w14:textId="77777777" w:rsidR="00A64E3B" w:rsidRDefault="00A64E3B" w:rsidP="00A64E3B">
      <w:pPr>
        <w:spacing w:line="276" w:lineRule="auto"/>
        <w:rPr>
          <w:rFonts w:ascii="Times New Roman" w:hAnsi="Times New Roman" w:cs="Times New Roman"/>
          <w:bCs/>
          <w:sz w:val="24"/>
          <w:szCs w:val="24"/>
        </w:rPr>
      </w:pPr>
    </w:p>
    <w:p w14:paraId="7A9116E9" w14:textId="77777777" w:rsidR="00EC56A0" w:rsidRDefault="00A64E3B" w:rsidP="00A64E3B">
      <w:pPr>
        <w:ind w:right="-141"/>
        <w:rPr>
          <w:rFonts w:ascii="Times New Roman" w:hAnsi="Times New Roman"/>
          <w:sz w:val="24"/>
          <w:szCs w:val="24"/>
        </w:rPr>
      </w:pPr>
      <w:r>
        <w:rPr>
          <w:rFonts w:ascii="Times New Roman" w:hAnsi="Times New Roman"/>
          <w:sz w:val="24"/>
          <w:szCs w:val="24"/>
        </w:rPr>
        <w:t>D</w:t>
      </w:r>
      <w:r w:rsidRPr="00D81E1A">
        <w:rPr>
          <w:rFonts w:ascii="Times New Roman" w:hAnsi="Times New Roman"/>
          <w:sz w:val="24"/>
          <w:szCs w:val="24"/>
        </w:rPr>
        <w:t xml:space="preserve">er Kunstschultag 2021 will Inspirationen für eine Zukunft stiftende Kunstschularbeit geben, den Diskurs auf dem Feld nachhaltigkeitsorientierter Kulturpraxis stärken, Akteur*innen sensibilisieren und für ein neues Handeln motivieren. </w:t>
      </w:r>
    </w:p>
    <w:p w14:paraId="083FBBA1" w14:textId="26AE56A7" w:rsidR="00A64E3B" w:rsidRDefault="00EC56A0" w:rsidP="00A64E3B">
      <w:pPr>
        <w:ind w:right="-141"/>
        <w:rPr>
          <w:rFonts w:ascii="Times New Roman" w:hAnsi="Times New Roman"/>
          <w:sz w:val="24"/>
          <w:szCs w:val="24"/>
        </w:rPr>
      </w:pPr>
      <w:r>
        <w:rPr>
          <w:rFonts w:ascii="Times New Roman" w:hAnsi="Times New Roman"/>
          <w:sz w:val="24"/>
          <w:szCs w:val="24"/>
        </w:rPr>
        <w:t xml:space="preserve">Kultusministerin Teresa Schopper eröffnet den Kunstschultag am Freitag, 11.11.2021 im Stadtpalais Stuttgart, gemeinsam mit dem Stuttgarter Kulturamtsleiter Marc </w:t>
      </w:r>
      <w:proofErr w:type="spellStart"/>
      <w:r>
        <w:rPr>
          <w:rFonts w:ascii="Times New Roman" w:hAnsi="Times New Roman"/>
          <w:sz w:val="24"/>
          <w:szCs w:val="24"/>
        </w:rPr>
        <w:t>Gegenfurtner</w:t>
      </w:r>
      <w:proofErr w:type="spellEnd"/>
      <w:r>
        <w:rPr>
          <w:rFonts w:ascii="Times New Roman" w:hAnsi="Times New Roman"/>
          <w:sz w:val="24"/>
          <w:szCs w:val="24"/>
        </w:rPr>
        <w:t xml:space="preserve"> und Stadtpalais-Direktor Dr. Torben Giese. </w:t>
      </w:r>
    </w:p>
    <w:p w14:paraId="100DCD15" w14:textId="77777777" w:rsidR="00A64E3B" w:rsidRPr="00F66E08" w:rsidRDefault="00A64E3B" w:rsidP="00A64E3B">
      <w:pPr>
        <w:rPr>
          <w:rFonts w:ascii="Times New Roman" w:hAnsi="Times New Roman"/>
          <w:sz w:val="24"/>
          <w:szCs w:val="24"/>
        </w:rPr>
      </w:pPr>
      <w:r>
        <w:rPr>
          <w:rFonts w:ascii="Times New Roman" w:hAnsi="Times New Roman"/>
          <w:sz w:val="24"/>
          <w:szCs w:val="24"/>
        </w:rPr>
        <w:t xml:space="preserve">In den letzten Jahren hat sich die Kunstschulszene intensiv mit den Qualitätsparametern der eigenen Arbeit beschäftigt. Es ging um Vernetzungskonzepte im Bildungsbereich, Spannungsfelder in künstlerischen Vermittlungsprozessen oder die Ansprüche an die ästhetische Kunstschulpraxis. Der Einschnitt durch die </w:t>
      </w:r>
      <w:r w:rsidRPr="00F66E08">
        <w:rPr>
          <w:rFonts w:ascii="Times New Roman" w:hAnsi="Times New Roman"/>
          <w:sz w:val="24"/>
          <w:szCs w:val="24"/>
        </w:rPr>
        <w:t xml:space="preserve">Corona-Pandemie hat gezeigt, wie selbst lange für unumstößlich gehaltene Denkmuster und Gewohnheiten </w:t>
      </w:r>
      <w:r>
        <w:rPr>
          <w:rFonts w:ascii="Times New Roman" w:hAnsi="Times New Roman"/>
          <w:sz w:val="24"/>
          <w:szCs w:val="24"/>
        </w:rPr>
        <w:t xml:space="preserve">plötzlich </w:t>
      </w:r>
      <w:r w:rsidRPr="00F66E08">
        <w:rPr>
          <w:rFonts w:ascii="Times New Roman" w:hAnsi="Times New Roman"/>
          <w:sz w:val="24"/>
          <w:szCs w:val="24"/>
        </w:rPr>
        <w:t xml:space="preserve">in Frage stehen. </w:t>
      </w:r>
      <w:r>
        <w:rPr>
          <w:rFonts w:ascii="Times New Roman" w:hAnsi="Times New Roman"/>
          <w:sz w:val="24"/>
          <w:szCs w:val="24"/>
        </w:rPr>
        <w:t xml:space="preserve">Und die Flut- oder Brandkatastrophen, die die Schlagzeilen des Sommers beherrschen, setzen nachdrücklich andere Zukunftsfragen und </w:t>
      </w:r>
      <w:r w:rsidRPr="00F66E08">
        <w:rPr>
          <w:rFonts w:ascii="Times New Roman" w:hAnsi="Times New Roman"/>
          <w:sz w:val="24"/>
          <w:szCs w:val="24"/>
        </w:rPr>
        <w:t>Herausforderungen</w:t>
      </w:r>
      <w:r>
        <w:rPr>
          <w:rFonts w:ascii="Times New Roman" w:hAnsi="Times New Roman"/>
          <w:sz w:val="24"/>
          <w:szCs w:val="24"/>
        </w:rPr>
        <w:t xml:space="preserve"> – wieder – auf die Agenda: </w:t>
      </w:r>
      <w:r w:rsidRPr="00F66E08">
        <w:rPr>
          <w:rFonts w:ascii="Times New Roman" w:hAnsi="Times New Roman"/>
          <w:sz w:val="24"/>
          <w:szCs w:val="24"/>
        </w:rPr>
        <w:t>Erderhitzung, der Verlust ganzer Ökosysteme, Digitalisierung und Extremismus</w:t>
      </w:r>
      <w:r>
        <w:rPr>
          <w:rFonts w:ascii="Times New Roman" w:hAnsi="Times New Roman"/>
          <w:sz w:val="24"/>
          <w:szCs w:val="24"/>
        </w:rPr>
        <w:t xml:space="preserve">. Die Gegenwart mahnt uns, </w:t>
      </w:r>
      <w:r w:rsidRPr="00F66E08">
        <w:rPr>
          <w:rFonts w:ascii="Times New Roman" w:hAnsi="Times New Roman"/>
          <w:sz w:val="24"/>
          <w:szCs w:val="24"/>
        </w:rPr>
        <w:t>ein zukunftsgewandtes, an Nachhaltigkeit orientiertes Denken und Handeln unumgänglich</w:t>
      </w:r>
      <w:r>
        <w:rPr>
          <w:rFonts w:ascii="Times New Roman" w:hAnsi="Times New Roman"/>
          <w:sz w:val="24"/>
          <w:szCs w:val="24"/>
        </w:rPr>
        <w:t xml:space="preserve"> anzugehen.</w:t>
      </w:r>
    </w:p>
    <w:p w14:paraId="7C815DF1" w14:textId="35DD977C" w:rsidR="00A64E3B" w:rsidRDefault="00A64E3B" w:rsidP="00A64E3B">
      <w:pPr>
        <w:rPr>
          <w:rFonts w:ascii="Times New Roman" w:hAnsi="Times New Roman"/>
          <w:sz w:val="24"/>
          <w:szCs w:val="24"/>
        </w:rPr>
      </w:pPr>
      <w:r w:rsidRPr="00D81E1A">
        <w:rPr>
          <w:rFonts w:ascii="Times New Roman" w:hAnsi="Times New Roman"/>
          <w:sz w:val="24"/>
          <w:szCs w:val="24"/>
        </w:rPr>
        <w:t xml:space="preserve">Auch und gerade Kunstschulen stehen dabei vor den Fragen: Worin liegt die Bedeutung ästhetischer Bildung für zivilgesellschaftliche Bewegungen wie </w:t>
      </w:r>
      <w:proofErr w:type="spellStart"/>
      <w:r w:rsidRPr="00D81E1A">
        <w:rPr>
          <w:rFonts w:ascii="Times New Roman" w:hAnsi="Times New Roman"/>
          <w:sz w:val="24"/>
          <w:szCs w:val="24"/>
        </w:rPr>
        <w:t>Fridays</w:t>
      </w:r>
      <w:proofErr w:type="spellEnd"/>
      <w:r w:rsidRPr="00D81E1A">
        <w:rPr>
          <w:rFonts w:ascii="Times New Roman" w:hAnsi="Times New Roman"/>
          <w:sz w:val="24"/>
          <w:szCs w:val="24"/>
        </w:rPr>
        <w:t xml:space="preserve"> </w:t>
      </w:r>
      <w:proofErr w:type="spellStart"/>
      <w:r w:rsidRPr="00D81E1A">
        <w:rPr>
          <w:rFonts w:ascii="Times New Roman" w:hAnsi="Times New Roman"/>
          <w:sz w:val="24"/>
          <w:szCs w:val="24"/>
        </w:rPr>
        <w:t>for</w:t>
      </w:r>
      <w:proofErr w:type="spellEnd"/>
      <w:r w:rsidRPr="00D81E1A">
        <w:rPr>
          <w:rFonts w:ascii="Times New Roman" w:hAnsi="Times New Roman"/>
          <w:sz w:val="24"/>
          <w:szCs w:val="24"/>
        </w:rPr>
        <w:t xml:space="preserve"> Future? Wie verbindet sich Bildung für eine Nachhaltige Entwicklung (BNE), die eher vom Ziel her gedacht wird, mit dem Prozesshaften, Suchenden der </w:t>
      </w:r>
      <w:r w:rsidR="00AC479A">
        <w:rPr>
          <w:rFonts w:ascii="Times New Roman" w:hAnsi="Times New Roman"/>
          <w:sz w:val="24"/>
          <w:szCs w:val="24"/>
        </w:rPr>
        <w:t>ästhetischen</w:t>
      </w:r>
      <w:r w:rsidRPr="00D81E1A">
        <w:rPr>
          <w:rFonts w:ascii="Times New Roman" w:hAnsi="Times New Roman"/>
          <w:sz w:val="24"/>
          <w:szCs w:val="24"/>
        </w:rPr>
        <w:t xml:space="preserve"> Bildung? Warum sollte der BNE als einer Leitperspektive im Bildungsplan Baden-Württembergs die Kulturelle Bildung gleichrangig zur Seite stehen? Wie lässt sich das emanzipatorische Potenzial der Künste und der ästhetischen Bildung noch besser ausschöpfen – für die Gestaltung einer humanen Gesellschaft? </w:t>
      </w:r>
    </w:p>
    <w:p w14:paraId="09FDD30D" w14:textId="64E7CB30" w:rsidR="00A64E3B" w:rsidRDefault="00A64E3B" w:rsidP="00A64E3B">
      <w:pPr>
        <w:rPr>
          <w:rFonts w:ascii="Times New Roman" w:hAnsi="Times New Roman"/>
          <w:sz w:val="24"/>
          <w:szCs w:val="24"/>
        </w:rPr>
      </w:pPr>
      <w:r>
        <w:rPr>
          <w:rFonts w:ascii="Times New Roman" w:hAnsi="Times New Roman"/>
          <w:sz w:val="24"/>
          <w:szCs w:val="24"/>
        </w:rPr>
        <w:t xml:space="preserve">Gemeinsam </w:t>
      </w:r>
      <w:proofErr w:type="gramStart"/>
      <w:r w:rsidR="00AC479A">
        <w:rPr>
          <w:rFonts w:ascii="Times New Roman" w:hAnsi="Times New Roman"/>
          <w:sz w:val="24"/>
          <w:szCs w:val="24"/>
        </w:rPr>
        <w:t>mit hochkarätigen</w:t>
      </w:r>
      <w:r>
        <w:rPr>
          <w:rFonts w:ascii="Times New Roman" w:hAnsi="Times New Roman"/>
          <w:sz w:val="24"/>
          <w:szCs w:val="24"/>
        </w:rPr>
        <w:t xml:space="preserve"> Referent</w:t>
      </w:r>
      <w:proofErr w:type="gramEnd"/>
      <w:r>
        <w:rPr>
          <w:rFonts w:ascii="Times New Roman" w:hAnsi="Times New Roman"/>
          <w:sz w:val="24"/>
          <w:szCs w:val="24"/>
        </w:rPr>
        <w:t xml:space="preserve">*innen </w:t>
      </w:r>
      <w:r w:rsidR="00AC479A">
        <w:rPr>
          <w:rFonts w:ascii="Times New Roman" w:hAnsi="Times New Roman"/>
          <w:sz w:val="24"/>
          <w:szCs w:val="24"/>
        </w:rPr>
        <w:t xml:space="preserve">aus Berlin, Dessau, München und Offenburg will der 32. Kunstschultag </w:t>
      </w:r>
      <w:r w:rsidRPr="00D81E1A">
        <w:rPr>
          <w:rFonts w:ascii="Times New Roman" w:hAnsi="Times New Roman"/>
          <w:sz w:val="24"/>
          <w:szCs w:val="24"/>
        </w:rPr>
        <w:t xml:space="preserve">Handlungsempfehlungen für eine nachhaltige Kunstschularbeit </w:t>
      </w:r>
      <w:r>
        <w:rPr>
          <w:rFonts w:ascii="Times New Roman" w:hAnsi="Times New Roman"/>
          <w:sz w:val="24"/>
          <w:szCs w:val="24"/>
        </w:rPr>
        <w:t>entwickel</w:t>
      </w:r>
      <w:r w:rsidR="00AC479A">
        <w:rPr>
          <w:rFonts w:ascii="Times New Roman" w:hAnsi="Times New Roman"/>
          <w:sz w:val="24"/>
          <w:szCs w:val="24"/>
        </w:rPr>
        <w:t xml:space="preserve">n. </w:t>
      </w:r>
    </w:p>
    <w:p w14:paraId="2B6AD046" w14:textId="5C4D0DCE" w:rsidR="00AC479A" w:rsidRDefault="00AC479A" w:rsidP="00A64E3B">
      <w:pPr>
        <w:rPr>
          <w:rFonts w:ascii="Times New Roman" w:hAnsi="Times New Roman"/>
          <w:sz w:val="24"/>
          <w:szCs w:val="24"/>
        </w:rPr>
      </w:pPr>
      <w:r>
        <w:rPr>
          <w:rFonts w:ascii="Times New Roman" w:hAnsi="Times New Roman"/>
          <w:sz w:val="24"/>
          <w:szCs w:val="24"/>
        </w:rPr>
        <w:lastRenderedPageBreak/>
        <w:t>Informationen und Anmeldung auf der Hom</w:t>
      </w:r>
      <w:r w:rsidR="00EC56A0">
        <w:rPr>
          <w:rFonts w:ascii="Times New Roman" w:hAnsi="Times New Roman"/>
          <w:sz w:val="24"/>
          <w:szCs w:val="24"/>
        </w:rPr>
        <w:t>e</w:t>
      </w:r>
      <w:r>
        <w:rPr>
          <w:rFonts w:ascii="Times New Roman" w:hAnsi="Times New Roman"/>
          <w:sz w:val="24"/>
          <w:szCs w:val="24"/>
        </w:rPr>
        <w:t xml:space="preserve">page des Landesverbandes: </w:t>
      </w:r>
      <w:hyperlink r:id="rId7" w:history="1">
        <w:r w:rsidRPr="00101F07">
          <w:rPr>
            <w:rStyle w:val="Hyperlink"/>
            <w:rFonts w:ascii="Times New Roman" w:hAnsi="Times New Roman"/>
            <w:sz w:val="24"/>
            <w:szCs w:val="24"/>
          </w:rPr>
          <w:t>https://www.jugendkunstschulen.de/intern/anmeldung-mitgliederversammung-und-32-kunstschultag</w:t>
        </w:r>
      </w:hyperlink>
      <w:r>
        <w:rPr>
          <w:rFonts w:ascii="Times New Roman" w:hAnsi="Times New Roman"/>
          <w:sz w:val="24"/>
          <w:szCs w:val="24"/>
        </w:rPr>
        <w:t xml:space="preserve"> </w:t>
      </w:r>
    </w:p>
    <w:p w14:paraId="6F9FDCE6" w14:textId="7169652E" w:rsidR="004B195B" w:rsidRPr="00685A24" w:rsidRDefault="00AC479A" w:rsidP="00C7664B">
      <w:pPr>
        <w:spacing w:line="276" w:lineRule="auto"/>
        <w:ind w:right="-1133"/>
        <w:rPr>
          <w:rFonts w:ascii="Times New Roman" w:hAnsi="Times New Roman" w:cs="Times New Roman"/>
          <w:bCs/>
          <w:sz w:val="24"/>
          <w:szCs w:val="24"/>
        </w:rPr>
      </w:pPr>
      <w:r>
        <w:rPr>
          <w:rFonts w:ascii="Times New Roman" w:hAnsi="Times New Roman" w:cs="Times New Roman"/>
          <w:bCs/>
          <w:sz w:val="24"/>
          <w:szCs w:val="24"/>
        </w:rPr>
        <w:t xml:space="preserve">Weitere Informationen im anhängenden </w:t>
      </w:r>
      <w:proofErr w:type="spellStart"/>
      <w:r>
        <w:rPr>
          <w:rFonts w:ascii="Times New Roman" w:hAnsi="Times New Roman" w:cs="Times New Roman"/>
          <w:bCs/>
          <w:sz w:val="24"/>
          <w:szCs w:val="24"/>
        </w:rPr>
        <w:t>pdf</w:t>
      </w:r>
      <w:proofErr w:type="spellEnd"/>
      <w:r>
        <w:rPr>
          <w:rFonts w:ascii="Times New Roman" w:hAnsi="Times New Roman" w:cs="Times New Roman"/>
          <w:bCs/>
          <w:sz w:val="24"/>
          <w:szCs w:val="24"/>
        </w:rPr>
        <w:t xml:space="preserve"> Flyer. </w:t>
      </w:r>
    </w:p>
    <w:p w14:paraId="747985F0" w14:textId="0E22A5D5" w:rsidR="00A76932" w:rsidRDefault="00A76932" w:rsidP="00A76932">
      <w:pPr>
        <w:spacing w:line="276" w:lineRule="auto"/>
        <w:ind w:right="-680"/>
        <w:rPr>
          <w:rFonts w:ascii="Times New Roman" w:hAnsi="Times New Roman" w:cs="Times New Roman"/>
          <w:sz w:val="10"/>
          <w:szCs w:val="10"/>
        </w:rPr>
      </w:pPr>
    </w:p>
    <w:p w14:paraId="6240964C" w14:textId="77777777" w:rsidR="00A76932" w:rsidRPr="00A76932" w:rsidRDefault="00A76932" w:rsidP="00A76932">
      <w:pPr>
        <w:spacing w:line="276" w:lineRule="auto"/>
        <w:ind w:right="-680"/>
        <w:rPr>
          <w:rFonts w:ascii="Times New Roman" w:hAnsi="Times New Roman" w:cs="Times New Roman"/>
          <w:sz w:val="10"/>
          <w:szCs w:val="10"/>
        </w:rPr>
      </w:pPr>
    </w:p>
    <w:p w14:paraId="7C2D65B8" w14:textId="3839699F" w:rsidR="00EC323A" w:rsidRPr="0011065C" w:rsidRDefault="00EC323A" w:rsidP="00EC323A">
      <w:pPr>
        <w:spacing w:line="240" w:lineRule="auto"/>
        <w:ind w:right="-2267"/>
        <w:rPr>
          <w:rFonts w:ascii="Times New Roman" w:hAnsi="Times New Roman" w:cs="Times New Roman"/>
          <w:sz w:val="20"/>
          <w:szCs w:val="20"/>
        </w:rPr>
      </w:pPr>
      <w:r w:rsidRPr="0011065C">
        <w:rPr>
          <w:rFonts w:ascii="Times New Roman" w:hAnsi="Times New Roman" w:cs="Times New Roman" w:hint="cs"/>
          <w:b/>
          <w:sz w:val="20"/>
          <w:szCs w:val="20"/>
        </w:rPr>
        <w:t>Die Kunstschulen in Baden-Württemberg</w:t>
      </w:r>
      <w:r w:rsidRPr="0011065C">
        <w:rPr>
          <w:rFonts w:ascii="Times New Roman" w:hAnsi="Times New Roman" w:cs="Times New Roman" w:hint="cs"/>
          <w:b/>
          <w:sz w:val="20"/>
          <w:szCs w:val="20"/>
        </w:rPr>
        <w:br/>
      </w:r>
      <w:r w:rsidRPr="0011065C">
        <w:rPr>
          <w:rFonts w:ascii="Times New Roman" w:hAnsi="Times New Roman" w:cs="Times New Roman" w:hint="cs"/>
          <w:sz w:val="20"/>
          <w:szCs w:val="20"/>
        </w:rPr>
        <w:t>Aktuell sind 4</w:t>
      </w:r>
      <w:r w:rsidR="006A7F96">
        <w:rPr>
          <w:rFonts w:ascii="Times New Roman" w:hAnsi="Times New Roman" w:cs="Times New Roman"/>
          <w:sz w:val="20"/>
          <w:szCs w:val="20"/>
        </w:rPr>
        <w:t>2</w:t>
      </w:r>
      <w:r w:rsidRPr="0011065C">
        <w:rPr>
          <w:rFonts w:ascii="Times New Roman" w:hAnsi="Times New Roman" w:cs="Times New Roman" w:hint="cs"/>
          <w:sz w:val="20"/>
          <w:szCs w:val="20"/>
        </w:rPr>
        <w:t xml:space="preserve"> Jugendkunstschulen Mitglied im Landesverband der Kunstschulen Baden-Württemberg. In ihren Häusern, die ganz unterschiedliche Trägermodelle haben (u.a. kommunal, Verein, Stiftung oder unter dem Dach von Volkshochschulen oder Musikschulen), leisten sie – an mehr als 100 Standorten im Land – wichtige Grundlagenarbeit für die ästhetische Bildung von Kindern, Jugendlichen und jungen Erwachsenen und fördern besondere Begabungen. Darüber hinaus sind Kunstschulen für allgemeinbildende Schulen aller Schularten ein wichtiger Bildungspartner. Kinder und Jugendliche erhalten professionelle, künstlerische Arbeitsmöglichkeiten und eine öffentliche Plattform für die Darbietung ihrer Arbeitsergebnisse u.a. in Kunstausstellungen, in Theater-, Musiktheater, Musical-und Tanzinszenierungen. Auf der Basis eines prozessorientierten Arbeitskonzeptes, bei dem selbst erlebte und eigentätige Erfahrungen im Mittelpunkt stehen, jährlich </w:t>
      </w:r>
      <w:r>
        <w:rPr>
          <w:rFonts w:ascii="Times New Roman" w:hAnsi="Times New Roman" w:cs="Times New Roman"/>
          <w:sz w:val="20"/>
          <w:szCs w:val="20"/>
        </w:rPr>
        <w:t xml:space="preserve">nehmen </w:t>
      </w:r>
      <w:r w:rsidRPr="0011065C">
        <w:rPr>
          <w:rFonts w:ascii="Times New Roman" w:hAnsi="Times New Roman" w:cs="Times New Roman" w:hint="cs"/>
          <w:sz w:val="20"/>
          <w:szCs w:val="20"/>
        </w:rPr>
        <w:t xml:space="preserve">rund </w:t>
      </w:r>
      <w:r>
        <w:rPr>
          <w:rFonts w:ascii="Times New Roman" w:hAnsi="Times New Roman" w:cs="Times New Roman"/>
          <w:sz w:val="20"/>
          <w:szCs w:val="20"/>
        </w:rPr>
        <w:t>55.000</w:t>
      </w:r>
      <w:r w:rsidRPr="0011065C">
        <w:rPr>
          <w:rFonts w:ascii="Times New Roman" w:hAnsi="Times New Roman" w:cs="Times New Roman" w:hint="cs"/>
          <w:sz w:val="20"/>
          <w:szCs w:val="20"/>
        </w:rPr>
        <w:t xml:space="preserve"> junge Menschen </w:t>
      </w:r>
      <w:r>
        <w:rPr>
          <w:rFonts w:ascii="Times New Roman" w:hAnsi="Times New Roman" w:cs="Times New Roman"/>
          <w:sz w:val="20"/>
          <w:szCs w:val="20"/>
        </w:rPr>
        <w:t xml:space="preserve">(Zahl vor Corona-Pandemie) </w:t>
      </w:r>
      <w:r w:rsidRPr="0011065C">
        <w:rPr>
          <w:rFonts w:ascii="Times New Roman" w:hAnsi="Times New Roman" w:cs="Times New Roman" w:hint="cs"/>
          <w:sz w:val="20"/>
          <w:szCs w:val="20"/>
        </w:rPr>
        <w:t xml:space="preserve">künstlerisch-kulturelle Angebote der Jugendkunstschulen wahr. Weitere Informationen: </w:t>
      </w:r>
      <w:hyperlink r:id="rId8" w:history="1">
        <w:r w:rsidRPr="0011065C">
          <w:rPr>
            <w:rStyle w:val="Hyperlink"/>
            <w:rFonts w:ascii="Times New Roman" w:hAnsi="Times New Roman" w:cs="Times New Roman" w:hint="cs"/>
            <w:color w:val="auto"/>
            <w:sz w:val="20"/>
            <w:szCs w:val="20"/>
            <w:u w:val="none"/>
          </w:rPr>
          <w:t>www.jugendkunstschulen.de</w:t>
        </w:r>
      </w:hyperlink>
      <w:r w:rsidRPr="0011065C">
        <w:rPr>
          <w:rFonts w:ascii="Times New Roman" w:hAnsi="Times New Roman" w:cs="Times New Roman" w:hint="cs"/>
          <w:sz w:val="20"/>
          <w:szCs w:val="20"/>
        </w:rPr>
        <w:t xml:space="preserve"> </w:t>
      </w:r>
    </w:p>
    <w:p w14:paraId="0A7317DF" w14:textId="74A43FEC" w:rsidR="00702B19" w:rsidRPr="00A76932" w:rsidRDefault="00702B19" w:rsidP="00081505">
      <w:pPr>
        <w:spacing w:line="240" w:lineRule="auto"/>
        <w:ind w:right="-2267"/>
        <w:rPr>
          <w:rFonts w:ascii="Times New Roman" w:hAnsi="Times New Roman" w:cs="Times New Roman"/>
          <w:sz w:val="20"/>
          <w:szCs w:val="20"/>
        </w:rPr>
      </w:pPr>
    </w:p>
    <w:sectPr w:rsidR="00702B19" w:rsidRPr="00A76932" w:rsidSect="006C55FF">
      <w:headerReference w:type="even" r:id="rId9"/>
      <w:headerReference w:type="default" r:id="rId10"/>
      <w:footerReference w:type="even" r:id="rId11"/>
      <w:footerReference w:type="default" r:id="rId12"/>
      <w:headerReference w:type="first" r:id="rId13"/>
      <w:footerReference w:type="first" r:id="rId14"/>
      <w:pgSz w:w="11906" w:h="16838"/>
      <w:pgMar w:top="1417" w:right="31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615E9" w14:textId="77777777" w:rsidR="002528CB" w:rsidRDefault="002528CB" w:rsidP="009A19DE">
      <w:pPr>
        <w:spacing w:after="0" w:line="240" w:lineRule="auto"/>
      </w:pPr>
      <w:r>
        <w:separator/>
      </w:r>
    </w:p>
  </w:endnote>
  <w:endnote w:type="continuationSeparator" w:id="0">
    <w:p w14:paraId="6C9F075E" w14:textId="77777777" w:rsidR="002528CB" w:rsidRDefault="002528CB" w:rsidP="009A1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B9A9" w14:textId="77777777" w:rsidR="009A19DE" w:rsidRDefault="009A19D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055B3" w14:textId="77777777" w:rsidR="009A19DE" w:rsidRDefault="009A19D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2A00" w14:textId="77777777" w:rsidR="009A19DE" w:rsidRDefault="009A19D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A97F9" w14:textId="77777777" w:rsidR="002528CB" w:rsidRDefault="002528CB" w:rsidP="009A19DE">
      <w:pPr>
        <w:spacing w:after="0" w:line="240" w:lineRule="auto"/>
      </w:pPr>
      <w:r>
        <w:separator/>
      </w:r>
    </w:p>
  </w:footnote>
  <w:footnote w:type="continuationSeparator" w:id="0">
    <w:p w14:paraId="5752F00A" w14:textId="77777777" w:rsidR="002528CB" w:rsidRDefault="002528CB" w:rsidP="009A1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1CAB0" w14:textId="05E762B2" w:rsidR="009A19DE" w:rsidRDefault="002528CB">
    <w:pPr>
      <w:pStyle w:val="Kopfzeile"/>
    </w:pPr>
    <w:r>
      <w:rPr>
        <w:noProof/>
      </w:rPr>
      <w:pict w14:anchorId="18C20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5" o:spid="_x0000_s1027" type="#_x0000_t75" alt="Briefbogen_Vorstand_Pressem_Hölderlinplatz 22"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o:allowincell="f">
          <v:imagedata r:id="rId1" o:title="Briefbogen_Vorstand_Pressem_Hölderlinplatz 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21A3" w14:textId="7335AD9C" w:rsidR="009A19DE" w:rsidRDefault="009A19DE">
    <w:pPr>
      <w:pStyle w:val="Kopfzeile"/>
    </w:pPr>
    <w:r>
      <w:rPr>
        <w:noProof/>
        <w:lang w:eastAsia="de-DE"/>
      </w:rPr>
      <w:drawing>
        <wp:anchor distT="0" distB="0" distL="114300" distR="114300" simplePos="0" relativeHeight="251662336" behindDoc="0" locked="0" layoutInCell="1" allowOverlap="1" wp14:anchorId="3C53E971" wp14:editId="1C7DF4CD">
          <wp:simplePos x="0" y="0"/>
          <wp:positionH relativeFrom="column">
            <wp:posOffset>-860425</wp:posOffset>
          </wp:positionH>
          <wp:positionV relativeFrom="paragraph">
            <wp:posOffset>-918210</wp:posOffset>
          </wp:positionV>
          <wp:extent cx="7571104" cy="38481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4056"/>
                  <a:stretch/>
                </pic:blipFill>
                <pic:spPr bwMode="auto">
                  <a:xfrm>
                    <a:off x="0" y="0"/>
                    <a:ext cx="7571104" cy="3848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28CB">
      <w:rPr>
        <w:noProof/>
      </w:rPr>
      <w:pict w14:anchorId="54593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6" o:spid="_x0000_s1026" type="#_x0000_t75" alt="Briefbogen_Vorstand_Pressem_Hölderlinplatz 22" style="position:absolute;margin-left:0;margin-top:0;width:595.2pt;height:841.9pt;z-index:-251655168;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3999" w14:textId="14E8837C" w:rsidR="009A19DE" w:rsidRDefault="009A19DE">
    <w:pPr>
      <w:pStyle w:val="Kopfzeile"/>
    </w:pPr>
    <w:r>
      <w:rPr>
        <w:noProof/>
        <w:lang w:eastAsia="de-DE"/>
      </w:rPr>
      <w:drawing>
        <wp:anchor distT="0" distB="0" distL="114300" distR="114300" simplePos="0" relativeHeight="251663360" behindDoc="0" locked="0" layoutInCell="1" allowOverlap="1" wp14:anchorId="7848F92C" wp14:editId="5562DD9E">
          <wp:simplePos x="0" y="0"/>
          <wp:positionH relativeFrom="column">
            <wp:posOffset>-790575</wp:posOffset>
          </wp:positionH>
          <wp:positionV relativeFrom="paragraph">
            <wp:posOffset>-939165</wp:posOffset>
          </wp:positionV>
          <wp:extent cx="7550785" cy="387858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b="63673"/>
                  <a:stretch/>
                </pic:blipFill>
                <pic:spPr bwMode="auto">
                  <a:xfrm>
                    <a:off x="0" y="0"/>
                    <a:ext cx="7550785" cy="3878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28CB">
      <w:rPr>
        <w:noProof/>
      </w:rPr>
      <w:pict w14:anchorId="2B30B0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66308234" o:spid="_x0000_s1025" type="#_x0000_t75" alt="Briefbogen_Vorstand_Pressem_Hölderlinplatz 22"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2" o:title="Briefbogen_Vorstand_Pressem_Hölderlinplatz 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69A2"/>
    <w:multiLevelType w:val="hybridMultilevel"/>
    <w:tmpl w:val="5066C336"/>
    <w:lvl w:ilvl="0" w:tplc="04070001">
      <w:start w:val="1"/>
      <w:numFmt w:val="bullet"/>
      <w:lvlText w:val=""/>
      <w:lvlJc w:val="left"/>
      <w:pPr>
        <w:ind w:left="787" w:hanging="360"/>
      </w:pPr>
      <w:rPr>
        <w:rFonts w:ascii="Symbol" w:hAnsi="Symbol"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9DE"/>
    <w:rsid w:val="00025D63"/>
    <w:rsid w:val="00034169"/>
    <w:rsid w:val="00036AF6"/>
    <w:rsid w:val="0004346F"/>
    <w:rsid w:val="00053E4C"/>
    <w:rsid w:val="00062D67"/>
    <w:rsid w:val="00081505"/>
    <w:rsid w:val="00092500"/>
    <w:rsid w:val="000B3923"/>
    <w:rsid w:val="000B773D"/>
    <w:rsid w:val="0016036D"/>
    <w:rsid w:val="00187031"/>
    <w:rsid w:val="001A2381"/>
    <w:rsid w:val="002176D8"/>
    <w:rsid w:val="00222B9C"/>
    <w:rsid w:val="002528CB"/>
    <w:rsid w:val="00253A9C"/>
    <w:rsid w:val="002678EE"/>
    <w:rsid w:val="00274C44"/>
    <w:rsid w:val="002855F5"/>
    <w:rsid w:val="00296048"/>
    <w:rsid w:val="002D77F6"/>
    <w:rsid w:val="002E5589"/>
    <w:rsid w:val="002F3935"/>
    <w:rsid w:val="00325BAF"/>
    <w:rsid w:val="003545AC"/>
    <w:rsid w:val="00365543"/>
    <w:rsid w:val="003801BE"/>
    <w:rsid w:val="003A51F2"/>
    <w:rsid w:val="003B4586"/>
    <w:rsid w:val="00407C61"/>
    <w:rsid w:val="00417230"/>
    <w:rsid w:val="00430E0E"/>
    <w:rsid w:val="00467900"/>
    <w:rsid w:val="004B195B"/>
    <w:rsid w:val="0051035F"/>
    <w:rsid w:val="005248D3"/>
    <w:rsid w:val="0054118F"/>
    <w:rsid w:val="00541A02"/>
    <w:rsid w:val="00544120"/>
    <w:rsid w:val="00561796"/>
    <w:rsid w:val="00564B09"/>
    <w:rsid w:val="0057628C"/>
    <w:rsid w:val="005B420A"/>
    <w:rsid w:val="005F1771"/>
    <w:rsid w:val="00655657"/>
    <w:rsid w:val="006639DF"/>
    <w:rsid w:val="00685A24"/>
    <w:rsid w:val="006A7F96"/>
    <w:rsid w:val="006C55FF"/>
    <w:rsid w:val="006E3657"/>
    <w:rsid w:val="006E3E76"/>
    <w:rsid w:val="00702B19"/>
    <w:rsid w:val="00704FFE"/>
    <w:rsid w:val="00712439"/>
    <w:rsid w:val="00717B5C"/>
    <w:rsid w:val="007267A1"/>
    <w:rsid w:val="0075607F"/>
    <w:rsid w:val="00784150"/>
    <w:rsid w:val="007A7830"/>
    <w:rsid w:val="007B6697"/>
    <w:rsid w:val="007D5E0B"/>
    <w:rsid w:val="007E58E2"/>
    <w:rsid w:val="00812E9A"/>
    <w:rsid w:val="0082184A"/>
    <w:rsid w:val="008233A2"/>
    <w:rsid w:val="00852E3C"/>
    <w:rsid w:val="00855EF4"/>
    <w:rsid w:val="00862EFA"/>
    <w:rsid w:val="008A4702"/>
    <w:rsid w:val="008D1CD6"/>
    <w:rsid w:val="008F05A0"/>
    <w:rsid w:val="0092129D"/>
    <w:rsid w:val="0093035F"/>
    <w:rsid w:val="00940723"/>
    <w:rsid w:val="00952102"/>
    <w:rsid w:val="00975796"/>
    <w:rsid w:val="009A19DE"/>
    <w:rsid w:val="009A23C0"/>
    <w:rsid w:val="009A23D0"/>
    <w:rsid w:val="009C6BEB"/>
    <w:rsid w:val="009D625E"/>
    <w:rsid w:val="009F2F1F"/>
    <w:rsid w:val="00A50238"/>
    <w:rsid w:val="00A5301E"/>
    <w:rsid w:val="00A64E3B"/>
    <w:rsid w:val="00A76932"/>
    <w:rsid w:val="00AC479A"/>
    <w:rsid w:val="00B11848"/>
    <w:rsid w:val="00B156C8"/>
    <w:rsid w:val="00B17934"/>
    <w:rsid w:val="00B27D38"/>
    <w:rsid w:val="00B55C67"/>
    <w:rsid w:val="00B6029E"/>
    <w:rsid w:val="00BB6265"/>
    <w:rsid w:val="00BD18E2"/>
    <w:rsid w:val="00C03B9D"/>
    <w:rsid w:val="00C55A04"/>
    <w:rsid w:val="00C7664B"/>
    <w:rsid w:val="00C8128B"/>
    <w:rsid w:val="00C816D4"/>
    <w:rsid w:val="00C86634"/>
    <w:rsid w:val="00C95BCD"/>
    <w:rsid w:val="00D07DBA"/>
    <w:rsid w:val="00D274A2"/>
    <w:rsid w:val="00D36CFF"/>
    <w:rsid w:val="00D45E81"/>
    <w:rsid w:val="00D50EB2"/>
    <w:rsid w:val="00D55A19"/>
    <w:rsid w:val="00D72179"/>
    <w:rsid w:val="00D83263"/>
    <w:rsid w:val="00DA167E"/>
    <w:rsid w:val="00DF68CD"/>
    <w:rsid w:val="00E94279"/>
    <w:rsid w:val="00E96699"/>
    <w:rsid w:val="00EC323A"/>
    <w:rsid w:val="00EC56A0"/>
    <w:rsid w:val="00F01D8B"/>
    <w:rsid w:val="00F03B72"/>
    <w:rsid w:val="00F2506B"/>
    <w:rsid w:val="00F67962"/>
    <w:rsid w:val="00F952C1"/>
    <w:rsid w:val="00FD1400"/>
    <w:rsid w:val="00FF7E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E500D"/>
  <w15:docId w15:val="{DDDC6193-CAA4-8446-9813-CC49EC795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19D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A19DE"/>
  </w:style>
  <w:style w:type="paragraph" w:styleId="Fuzeile">
    <w:name w:val="footer"/>
    <w:basedOn w:val="Standard"/>
    <w:link w:val="FuzeileZchn"/>
    <w:uiPriority w:val="99"/>
    <w:unhideWhenUsed/>
    <w:rsid w:val="009A19D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A19DE"/>
  </w:style>
  <w:style w:type="paragraph" w:styleId="Listenabsatz">
    <w:name w:val="List Paragraph"/>
    <w:basedOn w:val="Standard"/>
    <w:uiPriority w:val="34"/>
    <w:qFormat/>
    <w:rsid w:val="006639DF"/>
    <w:pPr>
      <w:spacing w:after="200" w:line="276" w:lineRule="auto"/>
      <w:ind w:left="720"/>
      <w:contextualSpacing/>
    </w:pPr>
    <w:rPr>
      <w:rFonts w:ascii="Calibri" w:eastAsia="Calibri" w:hAnsi="Calibri" w:cs="Times New Roman"/>
    </w:rPr>
  </w:style>
  <w:style w:type="character" w:styleId="Hyperlink">
    <w:name w:val="Hyperlink"/>
    <w:basedOn w:val="Absatz-Standardschriftart"/>
    <w:uiPriority w:val="99"/>
    <w:unhideWhenUsed/>
    <w:rsid w:val="00862EFA"/>
    <w:rPr>
      <w:color w:val="0563C1" w:themeColor="hyperlink"/>
      <w:u w:val="single"/>
    </w:rPr>
  </w:style>
  <w:style w:type="character" w:customStyle="1" w:styleId="NichtaufgelsteErwhnung1">
    <w:name w:val="Nicht aufgelöste Erwähnung1"/>
    <w:basedOn w:val="Absatz-Standardschriftart"/>
    <w:uiPriority w:val="99"/>
    <w:semiHidden/>
    <w:unhideWhenUsed/>
    <w:rsid w:val="0057628C"/>
    <w:rPr>
      <w:color w:val="605E5C"/>
      <w:shd w:val="clear" w:color="auto" w:fill="E1DFDD"/>
    </w:rPr>
  </w:style>
  <w:style w:type="paragraph" w:styleId="StandardWeb">
    <w:name w:val="Normal (Web)"/>
    <w:basedOn w:val="Standard"/>
    <w:uiPriority w:val="99"/>
    <w:unhideWhenUsed/>
    <w:rsid w:val="009A23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2678EE"/>
  </w:style>
  <w:style w:type="paragraph" w:customStyle="1" w:styleId="Text">
    <w:name w:val="Text"/>
    <w:rsid w:val="002855F5"/>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eastAsia="de-DE"/>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C55A0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55A04"/>
    <w:rPr>
      <w:rFonts w:ascii="Times New Roman" w:hAnsi="Times New Roman" w:cs="Times New Roman"/>
      <w:sz w:val="18"/>
      <w:szCs w:val="18"/>
    </w:rPr>
  </w:style>
  <w:style w:type="character" w:styleId="NichtaufgelsteErwhnung">
    <w:name w:val="Unresolved Mention"/>
    <w:basedOn w:val="Absatz-Standardschriftart"/>
    <w:uiPriority w:val="99"/>
    <w:semiHidden/>
    <w:unhideWhenUsed/>
    <w:rsid w:val="00AC4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9834">
      <w:bodyDiv w:val="1"/>
      <w:marLeft w:val="0"/>
      <w:marRight w:val="0"/>
      <w:marTop w:val="0"/>
      <w:marBottom w:val="0"/>
      <w:divBdr>
        <w:top w:val="none" w:sz="0" w:space="0" w:color="auto"/>
        <w:left w:val="none" w:sz="0" w:space="0" w:color="auto"/>
        <w:bottom w:val="none" w:sz="0" w:space="0" w:color="auto"/>
        <w:right w:val="none" w:sz="0" w:space="0" w:color="auto"/>
      </w:divBdr>
      <w:divsChild>
        <w:div w:id="9835844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2515203">
      <w:bodyDiv w:val="1"/>
      <w:marLeft w:val="0"/>
      <w:marRight w:val="0"/>
      <w:marTop w:val="0"/>
      <w:marBottom w:val="0"/>
      <w:divBdr>
        <w:top w:val="none" w:sz="0" w:space="0" w:color="auto"/>
        <w:left w:val="none" w:sz="0" w:space="0" w:color="auto"/>
        <w:bottom w:val="none" w:sz="0" w:space="0" w:color="auto"/>
        <w:right w:val="none" w:sz="0" w:space="0" w:color="auto"/>
      </w:divBdr>
      <w:divsChild>
        <w:div w:id="1445342886">
          <w:marLeft w:val="0"/>
          <w:marRight w:val="0"/>
          <w:marTop w:val="0"/>
          <w:marBottom w:val="0"/>
          <w:divBdr>
            <w:top w:val="none" w:sz="0" w:space="0" w:color="auto"/>
            <w:left w:val="none" w:sz="0" w:space="0" w:color="auto"/>
            <w:bottom w:val="none" w:sz="0" w:space="0" w:color="auto"/>
            <w:right w:val="none" w:sz="0" w:space="0" w:color="auto"/>
          </w:divBdr>
          <w:divsChild>
            <w:div w:id="1684014062">
              <w:marLeft w:val="0"/>
              <w:marRight w:val="0"/>
              <w:marTop w:val="0"/>
              <w:marBottom w:val="0"/>
              <w:divBdr>
                <w:top w:val="none" w:sz="0" w:space="0" w:color="auto"/>
                <w:left w:val="none" w:sz="0" w:space="0" w:color="auto"/>
                <w:bottom w:val="none" w:sz="0" w:space="0" w:color="auto"/>
                <w:right w:val="none" w:sz="0" w:space="0" w:color="auto"/>
              </w:divBdr>
              <w:divsChild>
                <w:div w:id="6696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969344">
      <w:bodyDiv w:val="1"/>
      <w:marLeft w:val="0"/>
      <w:marRight w:val="0"/>
      <w:marTop w:val="0"/>
      <w:marBottom w:val="0"/>
      <w:divBdr>
        <w:top w:val="none" w:sz="0" w:space="0" w:color="auto"/>
        <w:left w:val="none" w:sz="0" w:space="0" w:color="auto"/>
        <w:bottom w:val="none" w:sz="0" w:space="0" w:color="auto"/>
        <w:right w:val="none" w:sz="0" w:space="0" w:color="auto"/>
      </w:divBdr>
    </w:div>
    <w:div w:id="1000231352">
      <w:bodyDiv w:val="1"/>
      <w:marLeft w:val="0"/>
      <w:marRight w:val="0"/>
      <w:marTop w:val="0"/>
      <w:marBottom w:val="0"/>
      <w:divBdr>
        <w:top w:val="none" w:sz="0" w:space="0" w:color="auto"/>
        <w:left w:val="none" w:sz="0" w:space="0" w:color="auto"/>
        <w:bottom w:val="none" w:sz="0" w:space="0" w:color="auto"/>
        <w:right w:val="none" w:sz="0" w:space="0" w:color="auto"/>
      </w:divBdr>
    </w:div>
    <w:div w:id="1180780991">
      <w:bodyDiv w:val="1"/>
      <w:marLeft w:val="0"/>
      <w:marRight w:val="0"/>
      <w:marTop w:val="0"/>
      <w:marBottom w:val="0"/>
      <w:divBdr>
        <w:top w:val="none" w:sz="0" w:space="0" w:color="auto"/>
        <w:left w:val="none" w:sz="0" w:space="0" w:color="auto"/>
        <w:bottom w:val="none" w:sz="0" w:space="0" w:color="auto"/>
        <w:right w:val="none" w:sz="0" w:space="0" w:color="auto"/>
      </w:divBdr>
    </w:div>
    <w:div w:id="1198352390">
      <w:bodyDiv w:val="1"/>
      <w:marLeft w:val="0"/>
      <w:marRight w:val="0"/>
      <w:marTop w:val="0"/>
      <w:marBottom w:val="0"/>
      <w:divBdr>
        <w:top w:val="none" w:sz="0" w:space="0" w:color="auto"/>
        <w:left w:val="none" w:sz="0" w:space="0" w:color="auto"/>
        <w:bottom w:val="none" w:sz="0" w:space="0" w:color="auto"/>
        <w:right w:val="none" w:sz="0" w:space="0" w:color="auto"/>
      </w:divBdr>
      <w:divsChild>
        <w:div w:id="1356617195">
          <w:marLeft w:val="0"/>
          <w:marRight w:val="0"/>
          <w:marTop w:val="0"/>
          <w:marBottom w:val="0"/>
          <w:divBdr>
            <w:top w:val="none" w:sz="0" w:space="0" w:color="auto"/>
            <w:left w:val="none" w:sz="0" w:space="0" w:color="auto"/>
            <w:bottom w:val="none" w:sz="0" w:space="0" w:color="auto"/>
            <w:right w:val="none" w:sz="0" w:space="0" w:color="auto"/>
          </w:divBdr>
          <w:divsChild>
            <w:div w:id="878708311">
              <w:marLeft w:val="0"/>
              <w:marRight w:val="0"/>
              <w:marTop w:val="0"/>
              <w:marBottom w:val="0"/>
              <w:divBdr>
                <w:top w:val="none" w:sz="0" w:space="0" w:color="auto"/>
                <w:left w:val="none" w:sz="0" w:space="0" w:color="auto"/>
                <w:bottom w:val="none" w:sz="0" w:space="0" w:color="auto"/>
                <w:right w:val="none" w:sz="0" w:space="0" w:color="auto"/>
              </w:divBdr>
              <w:divsChild>
                <w:div w:id="1828547236">
                  <w:marLeft w:val="0"/>
                  <w:marRight w:val="0"/>
                  <w:marTop w:val="0"/>
                  <w:marBottom w:val="0"/>
                  <w:divBdr>
                    <w:top w:val="none" w:sz="0" w:space="0" w:color="auto"/>
                    <w:left w:val="none" w:sz="0" w:space="0" w:color="auto"/>
                    <w:bottom w:val="none" w:sz="0" w:space="0" w:color="auto"/>
                    <w:right w:val="none" w:sz="0" w:space="0" w:color="auto"/>
                  </w:divBdr>
                  <w:divsChild>
                    <w:div w:id="739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5379">
              <w:marLeft w:val="0"/>
              <w:marRight w:val="0"/>
              <w:marTop w:val="0"/>
              <w:marBottom w:val="0"/>
              <w:divBdr>
                <w:top w:val="none" w:sz="0" w:space="0" w:color="auto"/>
                <w:left w:val="none" w:sz="0" w:space="0" w:color="auto"/>
                <w:bottom w:val="none" w:sz="0" w:space="0" w:color="auto"/>
                <w:right w:val="none" w:sz="0" w:space="0" w:color="auto"/>
              </w:divBdr>
              <w:divsChild>
                <w:div w:id="1334257056">
                  <w:marLeft w:val="0"/>
                  <w:marRight w:val="0"/>
                  <w:marTop w:val="0"/>
                  <w:marBottom w:val="0"/>
                  <w:divBdr>
                    <w:top w:val="none" w:sz="0" w:space="0" w:color="auto"/>
                    <w:left w:val="none" w:sz="0" w:space="0" w:color="auto"/>
                    <w:bottom w:val="none" w:sz="0" w:space="0" w:color="auto"/>
                    <w:right w:val="none" w:sz="0" w:space="0" w:color="auto"/>
                  </w:divBdr>
                  <w:divsChild>
                    <w:div w:id="12226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86316">
      <w:bodyDiv w:val="1"/>
      <w:marLeft w:val="0"/>
      <w:marRight w:val="0"/>
      <w:marTop w:val="0"/>
      <w:marBottom w:val="0"/>
      <w:divBdr>
        <w:top w:val="none" w:sz="0" w:space="0" w:color="auto"/>
        <w:left w:val="none" w:sz="0" w:space="0" w:color="auto"/>
        <w:bottom w:val="none" w:sz="0" w:space="0" w:color="auto"/>
        <w:right w:val="none" w:sz="0" w:space="0" w:color="auto"/>
      </w:divBdr>
    </w:div>
    <w:div w:id="1921789020">
      <w:bodyDiv w:val="1"/>
      <w:marLeft w:val="0"/>
      <w:marRight w:val="0"/>
      <w:marTop w:val="0"/>
      <w:marBottom w:val="0"/>
      <w:divBdr>
        <w:top w:val="none" w:sz="0" w:space="0" w:color="auto"/>
        <w:left w:val="none" w:sz="0" w:space="0" w:color="auto"/>
        <w:bottom w:val="none" w:sz="0" w:space="0" w:color="auto"/>
        <w:right w:val="none" w:sz="0" w:space="0" w:color="auto"/>
      </w:divBdr>
    </w:div>
    <w:div w:id="200331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kunstschulen.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jugendkunstschulen.de/intern/anmeldung-mitgliederversammung-und-32-kunstschulta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Schaefer</dc:creator>
  <cp:lastModifiedBy>Sabine Brandes</cp:lastModifiedBy>
  <cp:revision>4</cp:revision>
  <cp:lastPrinted>2020-04-01T12:47:00Z</cp:lastPrinted>
  <dcterms:created xsi:type="dcterms:W3CDTF">2021-10-27T13:05:00Z</dcterms:created>
  <dcterms:modified xsi:type="dcterms:W3CDTF">2021-10-29T17:13:00Z</dcterms:modified>
</cp:coreProperties>
</file>